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97433" w:rsidR="00043CED" w:rsidP="54F4D72F" w:rsidRDefault="00043CED" w14:paraId="05451271" w14:textId="0D91C927">
      <w:pPr>
        <w:shd w:val="clear" w:color="auto" w:fill="FFFFFF" w:themeFill="background1"/>
        <w:spacing w:after="0" w:line="240" w:lineRule="auto"/>
        <w:jc w:val="both"/>
        <w:rPr>
          <w:rFonts w:ascii="Aptos" w:hAnsi="Aptos"/>
          <w:color w:val="0563C1" w:themeColor="hyperlink"/>
          <w:u w:val="single"/>
        </w:rPr>
      </w:pPr>
    </w:p>
    <w:p w:rsidRPr="00DD2E15" w:rsidR="00925353" w:rsidP="00925353" w:rsidRDefault="00925353" w14:paraId="023E1753" w14:textId="77777777">
      <w:pPr>
        <w:shd w:val="clear" w:color="auto" w:fill="FFFFFF"/>
        <w:spacing w:after="225" w:line="240" w:lineRule="auto"/>
        <w:jc w:val="both"/>
        <w:rPr>
          <w:rFonts w:ascii="Aptos" w:hAnsi="Aptos" w:eastAsia="Times New Roman" w:cs="Calibri"/>
          <w:color w:val="038581"/>
          <w:sz w:val="36"/>
          <w:szCs w:val="36"/>
          <w:lang w:eastAsia="en-GB"/>
        </w:rPr>
      </w:pPr>
      <w:r w:rsidRPr="00DD2E15">
        <w:rPr>
          <w:rFonts w:ascii="Aptos" w:hAnsi="Aptos" w:eastAsia="Times New Roman" w:cs="Calibri"/>
          <w:color w:val="038581"/>
          <w:sz w:val="36"/>
          <w:szCs w:val="36"/>
          <w:lang w:eastAsia="en-GB"/>
        </w:rPr>
        <w:t xml:space="preserve">Factors to consider when writing a reflective statement </w:t>
      </w:r>
    </w:p>
    <w:p w:rsidR="00F94BF0" w:rsidP="524F0DA7" w:rsidRDefault="00F94BF0" w14:paraId="2AF03ADB" w14:textId="0CA76C55">
      <w:pPr>
        <w:spacing w:after="0" w:line="240" w:lineRule="auto"/>
        <w:jc w:val="both"/>
      </w:pPr>
      <w:r w:rsidRPr="524F0DA7">
        <w:rPr>
          <w:rFonts w:ascii="Aptos" w:hAnsi="Aptos" w:eastAsia="Times New Roman" w:cs="Calibri"/>
          <w:color w:val="111111"/>
          <w:lang w:eastAsia="en-GB"/>
        </w:rPr>
        <w:t>Adjudicators at Final Order reviews</w:t>
      </w:r>
      <w:r w:rsidRPr="524F0DA7" w:rsidR="009E5E8A">
        <w:rPr>
          <w:rFonts w:ascii="Aptos" w:hAnsi="Aptos" w:eastAsia="Times New Roman" w:cs="Calibri"/>
          <w:color w:val="111111"/>
          <w:lang w:eastAsia="en-GB"/>
        </w:rPr>
        <w:t xml:space="preserve"> will look at the understanding </w:t>
      </w:r>
      <w:r w:rsidRPr="524F0DA7" w:rsidR="004A223D">
        <w:rPr>
          <w:rFonts w:ascii="Aptos" w:hAnsi="Aptos" w:eastAsia="Times New Roman" w:cs="Calibri"/>
          <w:color w:val="111111"/>
          <w:lang w:eastAsia="en-GB"/>
        </w:rPr>
        <w:t>you</w:t>
      </w:r>
      <w:r w:rsidRPr="524F0DA7" w:rsidR="009E5E8A">
        <w:rPr>
          <w:rFonts w:ascii="Aptos" w:hAnsi="Aptos" w:eastAsia="Times New Roman" w:cs="Calibri"/>
          <w:color w:val="111111"/>
          <w:lang w:eastAsia="en-GB"/>
        </w:rPr>
        <w:t xml:space="preserve"> ha</w:t>
      </w:r>
      <w:r w:rsidRPr="524F0DA7" w:rsidR="004A223D">
        <w:rPr>
          <w:rFonts w:ascii="Aptos" w:hAnsi="Aptos" w:eastAsia="Times New Roman" w:cs="Calibri"/>
          <w:color w:val="111111"/>
          <w:lang w:eastAsia="en-GB"/>
        </w:rPr>
        <w:t>ve</w:t>
      </w:r>
      <w:r w:rsidRPr="524F0DA7" w:rsidR="009E5E8A">
        <w:rPr>
          <w:rFonts w:ascii="Aptos" w:hAnsi="Aptos" w:eastAsia="Times New Roman" w:cs="Calibri"/>
          <w:color w:val="111111"/>
          <w:lang w:eastAsia="en-GB"/>
        </w:rPr>
        <w:t xml:space="preserve"> demonstrated about the </w:t>
      </w:r>
      <w:r w:rsidRPr="524F0DA7" w:rsidR="0013311B">
        <w:rPr>
          <w:rFonts w:ascii="Aptos" w:hAnsi="Aptos" w:eastAsia="Times New Roman" w:cs="Calibri"/>
          <w:color w:val="111111"/>
          <w:lang w:eastAsia="en-GB"/>
        </w:rPr>
        <w:t>conc</w:t>
      </w:r>
      <w:r w:rsidRPr="524F0DA7" w:rsidR="009B5A4B">
        <w:rPr>
          <w:rFonts w:ascii="Aptos" w:hAnsi="Aptos" w:eastAsia="Times New Roman" w:cs="Calibri"/>
          <w:color w:val="111111"/>
          <w:lang w:eastAsia="en-GB"/>
        </w:rPr>
        <w:t>erns</w:t>
      </w:r>
      <w:r w:rsidRPr="524F0DA7" w:rsidR="0013311B">
        <w:rPr>
          <w:rFonts w:ascii="Aptos" w:hAnsi="Aptos" w:eastAsia="Times New Roman" w:cs="Calibri"/>
          <w:color w:val="111111"/>
          <w:lang w:eastAsia="en-GB"/>
        </w:rPr>
        <w:t xml:space="preserve"> </w:t>
      </w:r>
      <w:r w:rsidRPr="524F0DA7" w:rsidR="00D20ECB">
        <w:rPr>
          <w:rFonts w:ascii="Aptos" w:hAnsi="Aptos" w:eastAsia="Times New Roman" w:cs="Calibri"/>
          <w:color w:val="111111"/>
          <w:lang w:eastAsia="en-GB"/>
        </w:rPr>
        <w:t xml:space="preserve">found </w:t>
      </w:r>
      <w:r w:rsidRPr="524F0DA7" w:rsidR="000B1F00">
        <w:rPr>
          <w:rFonts w:ascii="Aptos" w:hAnsi="Aptos" w:eastAsia="Times New Roman" w:cs="Calibri"/>
          <w:color w:val="111111"/>
          <w:lang w:eastAsia="en-GB"/>
        </w:rPr>
        <w:t>proven and</w:t>
      </w:r>
      <w:r w:rsidRPr="524F0DA7" w:rsidR="009E5E8A">
        <w:rPr>
          <w:rFonts w:ascii="Aptos" w:hAnsi="Aptos" w:eastAsia="Times New Roman" w:cs="Calibri"/>
          <w:color w:val="111111"/>
          <w:lang w:eastAsia="en-GB"/>
        </w:rPr>
        <w:t xml:space="preserve"> will consider any actions </w:t>
      </w:r>
      <w:r w:rsidRPr="524F0DA7" w:rsidR="004A223D">
        <w:rPr>
          <w:rFonts w:ascii="Aptos" w:hAnsi="Aptos" w:eastAsia="Times New Roman" w:cs="Calibri"/>
          <w:color w:val="111111"/>
          <w:lang w:eastAsia="en-GB"/>
        </w:rPr>
        <w:t>you</w:t>
      </w:r>
      <w:r w:rsidRPr="524F0DA7" w:rsidR="009E5E8A">
        <w:rPr>
          <w:rFonts w:ascii="Aptos" w:hAnsi="Aptos" w:eastAsia="Times New Roman" w:cs="Calibri"/>
          <w:color w:val="111111"/>
          <w:lang w:eastAsia="en-GB"/>
        </w:rPr>
        <w:t xml:space="preserve"> have taken to address or correct </w:t>
      </w:r>
      <w:r w:rsidRPr="524F0DA7" w:rsidR="00A6287D">
        <w:rPr>
          <w:rFonts w:ascii="Aptos" w:hAnsi="Aptos" w:eastAsia="Times New Roman" w:cs="Calibri"/>
          <w:color w:val="111111"/>
          <w:lang w:eastAsia="en-GB"/>
        </w:rPr>
        <w:t>your</w:t>
      </w:r>
      <w:r w:rsidRPr="524F0DA7" w:rsidR="009E5E8A">
        <w:rPr>
          <w:rFonts w:ascii="Aptos" w:hAnsi="Aptos" w:eastAsia="Times New Roman" w:cs="Calibri"/>
          <w:color w:val="111111"/>
          <w:lang w:eastAsia="en-GB"/>
        </w:rPr>
        <w:t xml:space="preserve"> practi</w:t>
      </w:r>
      <w:r w:rsidRPr="524F0DA7" w:rsidR="00730EDA">
        <w:rPr>
          <w:rFonts w:ascii="Aptos" w:hAnsi="Aptos" w:eastAsia="Times New Roman" w:cs="Calibri"/>
          <w:color w:val="111111"/>
          <w:lang w:eastAsia="en-GB"/>
        </w:rPr>
        <w:t>c</w:t>
      </w:r>
      <w:r w:rsidRPr="524F0DA7" w:rsidR="009E5E8A">
        <w:rPr>
          <w:rFonts w:ascii="Aptos" w:hAnsi="Aptos" w:eastAsia="Times New Roman" w:cs="Calibri"/>
          <w:color w:val="111111"/>
          <w:lang w:eastAsia="en-GB"/>
        </w:rPr>
        <w:t xml:space="preserve">e to make sure that the concerns are not repeated. </w:t>
      </w:r>
      <w:r w:rsidRPr="524F0DA7" w:rsidR="2F4ECA08">
        <w:rPr>
          <w:rFonts w:ascii="Aptos" w:hAnsi="Aptos" w:eastAsia="Times New Roman" w:cs="Calibri"/>
          <w:color w:val="111111"/>
          <w:lang w:eastAsia="en-GB"/>
        </w:rPr>
        <w:t>Even where something serious happened, i</w:t>
      </w:r>
      <w:r w:rsidRPr="524F0DA7" w:rsidR="009E5E8A">
        <w:rPr>
          <w:rFonts w:ascii="Aptos" w:hAnsi="Aptos" w:eastAsia="Times New Roman" w:cs="Calibri"/>
          <w:color w:val="111111"/>
          <w:lang w:eastAsia="en-GB"/>
        </w:rPr>
        <w:t xml:space="preserve">t is </w:t>
      </w:r>
      <w:r w:rsidRPr="524F0DA7" w:rsidR="62F69837">
        <w:rPr>
          <w:rFonts w:ascii="Aptos" w:hAnsi="Aptos" w:eastAsia="Times New Roman" w:cs="Calibri"/>
          <w:color w:val="111111"/>
          <w:lang w:eastAsia="en-GB"/>
        </w:rPr>
        <w:t xml:space="preserve">still </w:t>
      </w:r>
      <w:r w:rsidRPr="524F0DA7" w:rsidR="009E5E8A">
        <w:rPr>
          <w:rFonts w:ascii="Aptos" w:hAnsi="Aptos" w:eastAsia="Times New Roman" w:cs="Calibri"/>
          <w:color w:val="111111"/>
          <w:lang w:eastAsia="en-GB"/>
        </w:rPr>
        <w:t xml:space="preserve">possible </w:t>
      </w:r>
      <w:r w:rsidRPr="524F0DA7" w:rsidR="00E85007">
        <w:rPr>
          <w:rFonts w:ascii="Aptos" w:hAnsi="Aptos" w:eastAsia="Times New Roman" w:cs="Calibri"/>
          <w:color w:val="111111"/>
          <w:lang w:eastAsia="en-GB"/>
        </w:rPr>
        <w:t>to</w:t>
      </w:r>
      <w:r w:rsidRPr="524F0DA7" w:rsidR="009E5E8A">
        <w:rPr>
          <w:rFonts w:ascii="Aptos" w:hAnsi="Aptos" w:eastAsia="Times New Roman" w:cs="Calibri"/>
          <w:color w:val="111111"/>
          <w:lang w:eastAsia="en-GB"/>
        </w:rPr>
        <w:t xml:space="preserve"> demonstrate that </w:t>
      </w:r>
      <w:r w:rsidRPr="524F0DA7" w:rsidR="004B509B">
        <w:rPr>
          <w:rFonts w:ascii="Aptos" w:hAnsi="Aptos" w:eastAsia="Times New Roman" w:cs="Calibri"/>
          <w:color w:val="111111"/>
          <w:lang w:eastAsia="en-GB"/>
        </w:rPr>
        <w:t>you</w:t>
      </w:r>
      <w:r w:rsidRPr="524F0DA7" w:rsidR="50E00F50">
        <w:rPr>
          <w:rFonts w:ascii="Aptos" w:hAnsi="Aptos" w:eastAsia="Times New Roman" w:cs="Calibri"/>
          <w:color w:val="111111"/>
          <w:lang w:eastAsia="en-GB"/>
        </w:rPr>
        <w:t xml:space="preserve"> understand why your actions were wrong and that you</w:t>
      </w:r>
      <w:r w:rsidRPr="524F0DA7" w:rsidR="004B509B">
        <w:rPr>
          <w:rFonts w:ascii="Aptos" w:hAnsi="Aptos" w:eastAsia="Times New Roman" w:cs="Calibri"/>
          <w:color w:val="111111"/>
          <w:lang w:eastAsia="en-GB"/>
        </w:rPr>
        <w:t xml:space="preserve"> </w:t>
      </w:r>
      <w:r w:rsidRPr="524F0DA7" w:rsidR="009E5E8A">
        <w:rPr>
          <w:rFonts w:ascii="Aptos" w:hAnsi="Aptos" w:eastAsia="Times New Roman" w:cs="Calibri"/>
          <w:color w:val="111111"/>
          <w:lang w:eastAsia="en-GB"/>
        </w:rPr>
        <w:t xml:space="preserve">can practise safely </w:t>
      </w:r>
      <w:r w:rsidRPr="524F0DA7" w:rsidR="007130C0">
        <w:rPr>
          <w:rFonts w:ascii="Aptos" w:hAnsi="Aptos" w:eastAsia="Times New Roman" w:cs="Calibri"/>
          <w:color w:val="111111"/>
          <w:lang w:eastAsia="en-GB"/>
        </w:rPr>
        <w:t>again</w:t>
      </w:r>
      <w:r w:rsidRPr="524F0DA7" w:rsidR="009E5E8A">
        <w:rPr>
          <w:rFonts w:ascii="Aptos" w:hAnsi="Aptos" w:eastAsia="Times New Roman" w:cs="Calibri"/>
          <w:color w:val="111111"/>
          <w:lang w:eastAsia="en-GB"/>
        </w:rPr>
        <w:t>.</w:t>
      </w:r>
    </w:p>
    <w:p w:rsidR="00875160" w:rsidP="009E5E8A" w:rsidRDefault="00875160" w14:paraId="6919BF55" w14:textId="77777777">
      <w:pPr>
        <w:spacing w:after="0" w:line="240" w:lineRule="auto"/>
        <w:jc w:val="both"/>
        <w:rPr>
          <w:rFonts w:ascii="Aptos" w:hAnsi="Aptos" w:eastAsia="Times New Roman" w:cs="Calibri"/>
          <w:color w:val="111111"/>
          <w:szCs w:val="24"/>
          <w:lang w:eastAsia="en-GB"/>
        </w:rPr>
      </w:pPr>
    </w:p>
    <w:p w:rsidR="00D94D9C" w:rsidP="524F0DA7" w:rsidRDefault="00B70906" w14:paraId="0BDB3DD1" w14:textId="57B88D0D">
      <w:pPr>
        <w:spacing w:after="0" w:line="240" w:lineRule="auto"/>
        <w:jc w:val="both"/>
        <w:rPr>
          <w:rFonts w:ascii="Aptos" w:hAnsi="Aptos" w:eastAsia="Times New Roman" w:cs="Calibri"/>
          <w:color w:val="111111"/>
          <w:lang w:eastAsia="en-GB"/>
        </w:rPr>
      </w:pPr>
      <w:r w:rsidRPr="524F0DA7">
        <w:rPr>
          <w:rFonts w:ascii="Aptos" w:hAnsi="Aptos" w:eastAsia="Times New Roman" w:cs="Calibri"/>
          <w:color w:val="111111"/>
          <w:lang w:eastAsia="en-GB"/>
        </w:rPr>
        <w:t>Whe</w:t>
      </w:r>
      <w:r w:rsidRPr="524F0DA7" w:rsidR="00DE4E49">
        <w:rPr>
          <w:rFonts w:ascii="Aptos" w:hAnsi="Aptos" w:eastAsia="Times New Roman" w:cs="Calibri"/>
          <w:color w:val="111111"/>
          <w:lang w:eastAsia="en-GB"/>
        </w:rPr>
        <w:t>re</w:t>
      </w:r>
      <w:r w:rsidRPr="524F0DA7" w:rsidR="00503571">
        <w:rPr>
          <w:rFonts w:ascii="Aptos" w:hAnsi="Aptos" w:eastAsia="Times New Roman" w:cs="Calibri"/>
          <w:color w:val="111111"/>
          <w:lang w:eastAsia="en-GB"/>
        </w:rPr>
        <w:t xml:space="preserve"> </w:t>
      </w:r>
      <w:r w:rsidRPr="524F0DA7" w:rsidR="004E2AA8">
        <w:rPr>
          <w:rFonts w:ascii="Aptos" w:hAnsi="Aptos" w:eastAsia="Times New Roman" w:cs="Calibri"/>
          <w:color w:val="111111"/>
          <w:lang w:eastAsia="en-GB"/>
        </w:rPr>
        <w:t>concerns</w:t>
      </w:r>
      <w:r w:rsidRPr="524F0DA7" w:rsidR="00EE53AD">
        <w:rPr>
          <w:rFonts w:ascii="Aptos" w:hAnsi="Aptos" w:eastAsia="Times New Roman" w:cs="Calibri"/>
          <w:color w:val="111111"/>
          <w:lang w:eastAsia="en-GB"/>
        </w:rPr>
        <w:t xml:space="preserve"> have</w:t>
      </w:r>
      <w:r w:rsidRPr="524F0DA7" w:rsidR="00986729">
        <w:rPr>
          <w:rFonts w:ascii="Aptos" w:hAnsi="Aptos" w:eastAsia="Times New Roman" w:cs="Calibri"/>
          <w:color w:val="111111"/>
          <w:lang w:eastAsia="en-GB"/>
        </w:rPr>
        <w:t xml:space="preserve"> been</w:t>
      </w:r>
      <w:r w:rsidRPr="524F0DA7" w:rsidR="004E2AA8">
        <w:rPr>
          <w:rFonts w:ascii="Aptos" w:hAnsi="Aptos" w:eastAsia="Times New Roman" w:cs="Calibri"/>
          <w:color w:val="111111"/>
          <w:lang w:eastAsia="en-GB"/>
        </w:rPr>
        <w:t xml:space="preserve"> </w:t>
      </w:r>
      <w:r w:rsidRPr="524F0DA7" w:rsidR="004A378E">
        <w:rPr>
          <w:rFonts w:ascii="Aptos" w:hAnsi="Aptos" w:eastAsia="Times New Roman" w:cs="Calibri"/>
          <w:color w:val="111111"/>
          <w:lang w:eastAsia="en-GB"/>
        </w:rPr>
        <w:t>consider</w:t>
      </w:r>
      <w:r w:rsidRPr="524F0DA7" w:rsidR="006D7D22">
        <w:rPr>
          <w:rFonts w:ascii="Aptos" w:hAnsi="Aptos" w:eastAsia="Times New Roman" w:cs="Calibri"/>
          <w:color w:val="111111"/>
          <w:lang w:eastAsia="en-GB"/>
        </w:rPr>
        <w:t>ed by</w:t>
      </w:r>
      <w:r w:rsidRPr="524F0DA7" w:rsidR="003D07F5">
        <w:rPr>
          <w:rFonts w:ascii="Aptos" w:hAnsi="Aptos" w:eastAsia="Times New Roman" w:cs="Calibri"/>
          <w:color w:val="111111"/>
          <w:lang w:eastAsia="en-GB"/>
        </w:rPr>
        <w:t xml:space="preserve"> the </w:t>
      </w:r>
      <w:r w:rsidRPr="524F0DA7" w:rsidR="008A6FFC">
        <w:rPr>
          <w:rFonts w:ascii="Aptos" w:hAnsi="Aptos" w:eastAsia="Times New Roman" w:cs="Calibri"/>
          <w:color w:val="111111"/>
          <w:lang w:eastAsia="en-GB"/>
        </w:rPr>
        <w:t>case exa</w:t>
      </w:r>
      <w:r w:rsidRPr="524F0DA7" w:rsidR="001C10A1">
        <w:rPr>
          <w:rFonts w:ascii="Aptos" w:hAnsi="Aptos" w:eastAsia="Times New Roman" w:cs="Calibri"/>
          <w:color w:val="111111"/>
          <w:lang w:eastAsia="en-GB"/>
        </w:rPr>
        <w:t>miners</w:t>
      </w:r>
      <w:r w:rsidRPr="524F0DA7" w:rsidR="00A63284">
        <w:rPr>
          <w:rFonts w:ascii="Aptos" w:hAnsi="Aptos" w:eastAsia="Times New Roman" w:cs="Calibri"/>
          <w:color w:val="111111"/>
          <w:lang w:eastAsia="en-GB"/>
        </w:rPr>
        <w:t>, they wi</w:t>
      </w:r>
      <w:r w:rsidRPr="524F0DA7" w:rsidR="00D73FE9">
        <w:rPr>
          <w:rFonts w:ascii="Aptos" w:hAnsi="Aptos" w:eastAsia="Times New Roman" w:cs="Calibri"/>
          <w:color w:val="111111"/>
          <w:lang w:eastAsia="en-GB"/>
        </w:rPr>
        <w:t xml:space="preserve">ll have </w:t>
      </w:r>
      <w:r w:rsidRPr="524F0DA7" w:rsidR="00942834">
        <w:rPr>
          <w:rFonts w:ascii="Aptos" w:hAnsi="Aptos" w:eastAsia="Times New Roman" w:cs="Calibri"/>
          <w:color w:val="111111"/>
          <w:lang w:eastAsia="en-GB"/>
        </w:rPr>
        <w:t>revi</w:t>
      </w:r>
      <w:r w:rsidRPr="524F0DA7" w:rsidR="00EF1BC5">
        <w:rPr>
          <w:rFonts w:ascii="Aptos" w:hAnsi="Aptos" w:eastAsia="Times New Roman" w:cs="Calibri"/>
          <w:color w:val="111111"/>
          <w:lang w:eastAsia="en-GB"/>
        </w:rPr>
        <w:t>ewe</w:t>
      </w:r>
      <w:r w:rsidRPr="524F0DA7" w:rsidR="0044627E">
        <w:rPr>
          <w:rFonts w:ascii="Aptos" w:hAnsi="Aptos" w:eastAsia="Times New Roman" w:cs="Calibri"/>
          <w:color w:val="111111"/>
          <w:lang w:eastAsia="en-GB"/>
        </w:rPr>
        <w:t xml:space="preserve">d </w:t>
      </w:r>
      <w:r w:rsidRPr="524F0DA7" w:rsidR="001A73A0">
        <w:rPr>
          <w:rFonts w:ascii="Aptos" w:hAnsi="Aptos" w:eastAsia="Times New Roman" w:cs="Calibri"/>
          <w:color w:val="111111"/>
          <w:lang w:eastAsia="en-GB"/>
        </w:rPr>
        <w:t xml:space="preserve">the </w:t>
      </w:r>
      <w:r w:rsidRPr="524F0DA7" w:rsidR="0044627E">
        <w:rPr>
          <w:rFonts w:ascii="Aptos" w:hAnsi="Aptos" w:eastAsia="Times New Roman" w:cs="Calibri"/>
          <w:color w:val="111111"/>
          <w:lang w:eastAsia="en-GB"/>
        </w:rPr>
        <w:t>re</w:t>
      </w:r>
      <w:r w:rsidRPr="524F0DA7" w:rsidR="00F14B06">
        <w:rPr>
          <w:rFonts w:ascii="Aptos" w:hAnsi="Aptos" w:eastAsia="Times New Roman" w:cs="Calibri"/>
          <w:color w:val="111111"/>
          <w:lang w:eastAsia="en-GB"/>
        </w:rPr>
        <w:t>gulatory</w:t>
      </w:r>
      <w:r w:rsidRPr="524F0DA7" w:rsidR="001971A5">
        <w:rPr>
          <w:rFonts w:ascii="Aptos" w:hAnsi="Aptos" w:eastAsia="Times New Roman" w:cs="Calibri"/>
          <w:color w:val="111111"/>
          <w:lang w:eastAsia="en-GB"/>
        </w:rPr>
        <w:t xml:space="preserve"> concerns</w:t>
      </w:r>
      <w:r w:rsidRPr="524F0DA7" w:rsidR="0011394C">
        <w:rPr>
          <w:rFonts w:ascii="Aptos" w:hAnsi="Aptos" w:eastAsia="Times New Roman" w:cs="Calibri"/>
          <w:color w:val="111111"/>
          <w:lang w:eastAsia="en-GB"/>
        </w:rPr>
        <w:t xml:space="preserve"> </w:t>
      </w:r>
      <w:r w:rsidRPr="524F0DA7" w:rsidR="00CD2AAF">
        <w:rPr>
          <w:rFonts w:ascii="Aptos" w:hAnsi="Aptos" w:eastAsia="Times New Roman" w:cs="Calibri"/>
          <w:color w:val="111111"/>
          <w:lang w:eastAsia="en-GB"/>
        </w:rPr>
        <w:t>again</w:t>
      </w:r>
      <w:r w:rsidRPr="524F0DA7" w:rsidR="002336BA">
        <w:rPr>
          <w:rFonts w:ascii="Aptos" w:hAnsi="Aptos" w:eastAsia="Times New Roman" w:cs="Calibri"/>
          <w:color w:val="111111"/>
          <w:lang w:eastAsia="en-GB"/>
        </w:rPr>
        <w:t xml:space="preserve">st you </w:t>
      </w:r>
      <w:r w:rsidRPr="524F0DA7" w:rsidR="0011394C">
        <w:rPr>
          <w:rFonts w:ascii="Aptos" w:hAnsi="Aptos" w:eastAsia="Times New Roman" w:cs="Calibri"/>
          <w:color w:val="111111"/>
          <w:lang w:eastAsia="en-GB"/>
        </w:rPr>
        <w:t>and de</w:t>
      </w:r>
      <w:r w:rsidRPr="524F0DA7" w:rsidR="00A5230E">
        <w:rPr>
          <w:rFonts w:ascii="Aptos" w:hAnsi="Aptos" w:eastAsia="Times New Roman" w:cs="Calibri"/>
          <w:color w:val="111111"/>
          <w:lang w:eastAsia="en-GB"/>
        </w:rPr>
        <w:t>cide</w:t>
      </w:r>
      <w:r w:rsidRPr="524F0DA7" w:rsidR="00816086">
        <w:rPr>
          <w:rFonts w:ascii="Aptos" w:hAnsi="Aptos" w:eastAsia="Times New Roman" w:cs="Calibri"/>
          <w:color w:val="111111"/>
          <w:lang w:eastAsia="en-GB"/>
        </w:rPr>
        <w:t xml:space="preserve">d </w:t>
      </w:r>
      <w:r w:rsidRPr="524F0DA7" w:rsidR="00BC676B">
        <w:rPr>
          <w:rFonts w:ascii="Aptos" w:hAnsi="Aptos" w:eastAsia="Times New Roman" w:cs="Calibri"/>
          <w:color w:val="111111"/>
          <w:lang w:eastAsia="en-GB"/>
        </w:rPr>
        <w:t>there</w:t>
      </w:r>
      <w:r w:rsidRPr="524F0DA7" w:rsidR="001611C9">
        <w:rPr>
          <w:rFonts w:ascii="Aptos" w:hAnsi="Aptos" w:eastAsia="Times New Roman" w:cs="Calibri"/>
          <w:color w:val="111111"/>
          <w:lang w:eastAsia="en-GB"/>
        </w:rPr>
        <w:t xml:space="preserve"> is a reas</w:t>
      </w:r>
      <w:r w:rsidRPr="524F0DA7" w:rsidR="003048FE">
        <w:rPr>
          <w:rFonts w:ascii="Aptos" w:hAnsi="Aptos" w:eastAsia="Times New Roman" w:cs="Calibri"/>
          <w:color w:val="111111"/>
          <w:lang w:eastAsia="en-GB"/>
        </w:rPr>
        <w:t>onab</w:t>
      </w:r>
      <w:r w:rsidRPr="524F0DA7" w:rsidR="000B691F">
        <w:rPr>
          <w:rFonts w:ascii="Aptos" w:hAnsi="Aptos" w:eastAsia="Times New Roman" w:cs="Calibri"/>
          <w:color w:val="111111"/>
          <w:lang w:eastAsia="en-GB"/>
        </w:rPr>
        <w:t>le pro</w:t>
      </w:r>
      <w:r w:rsidRPr="524F0DA7" w:rsidR="00E715CF">
        <w:rPr>
          <w:rFonts w:ascii="Aptos" w:hAnsi="Aptos" w:eastAsia="Times New Roman" w:cs="Calibri"/>
          <w:color w:val="111111"/>
          <w:lang w:eastAsia="en-GB"/>
        </w:rPr>
        <w:t xml:space="preserve">spect of </w:t>
      </w:r>
      <w:r w:rsidRPr="524F0DA7" w:rsidR="003F1D9C">
        <w:rPr>
          <w:rFonts w:ascii="Aptos" w:hAnsi="Aptos" w:eastAsia="Times New Roman" w:cs="Calibri"/>
          <w:color w:val="111111"/>
          <w:lang w:eastAsia="en-GB"/>
        </w:rPr>
        <w:t xml:space="preserve">some </w:t>
      </w:r>
      <w:r w:rsidRPr="524F0DA7" w:rsidR="003D7DA6">
        <w:rPr>
          <w:rFonts w:ascii="Aptos" w:hAnsi="Aptos" w:eastAsia="Times New Roman" w:cs="Calibri"/>
          <w:color w:val="111111"/>
          <w:lang w:eastAsia="en-GB"/>
        </w:rPr>
        <w:t>o</w:t>
      </w:r>
      <w:r w:rsidRPr="524F0DA7" w:rsidR="00F349E8">
        <w:rPr>
          <w:rFonts w:ascii="Aptos" w:hAnsi="Aptos" w:eastAsia="Times New Roman" w:cs="Calibri"/>
          <w:color w:val="111111"/>
          <w:lang w:eastAsia="en-GB"/>
        </w:rPr>
        <w:t>r</w:t>
      </w:r>
      <w:r w:rsidRPr="524F0DA7" w:rsidR="6DF43357">
        <w:rPr>
          <w:rFonts w:ascii="Aptos" w:hAnsi="Aptos" w:eastAsia="Times New Roman" w:cs="Calibri"/>
          <w:color w:val="111111"/>
          <w:lang w:eastAsia="en-GB"/>
        </w:rPr>
        <w:t>,</w:t>
      </w:r>
      <w:r w:rsidRPr="524F0DA7" w:rsidR="003D7DA6">
        <w:rPr>
          <w:rFonts w:ascii="Aptos" w:hAnsi="Aptos" w:eastAsia="Times New Roman" w:cs="Calibri"/>
          <w:color w:val="111111"/>
          <w:lang w:eastAsia="en-GB"/>
        </w:rPr>
        <w:t xml:space="preserve"> </w:t>
      </w:r>
      <w:r w:rsidRPr="524F0DA7" w:rsidR="56ED0909">
        <w:rPr>
          <w:rFonts w:ascii="Aptos" w:hAnsi="Aptos" w:eastAsia="Times New Roman" w:cs="Calibri"/>
          <w:color w:val="111111"/>
          <w:lang w:eastAsia="en-GB"/>
        </w:rPr>
        <w:t>all</w:t>
      </w:r>
      <w:r w:rsidRPr="524F0DA7" w:rsidR="00FD3D9C">
        <w:rPr>
          <w:rFonts w:ascii="Aptos" w:hAnsi="Aptos" w:eastAsia="Times New Roman" w:cs="Calibri"/>
          <w:color w:val="111111"/>
          <w:lang w:eastAsia="en-GB"/>
        </w:rPr>
        <w:t xml:space="preserve"> </w:t>
      </w:r>
      <w:r w:rsidRPr="524F0DA7" w:rsidR="00A8184E">
        <w:rPr>
          <w:rFonts w:ascii="Aptos" w:hAnsi="Aptos" w:eastAsia="Times New Roman" w:cs="Calibri"/>
          <w:color w:val="111111"/>
          <w:lang w:eastAsia="en-GB"/>
        </w:rPr>
        <w:t xml:space="preserve">the </w:t>
      </w:r>
      <w:r w:rsidRPr="524F0DA7" w:rsidR="002D6F3B">
        <w:rPr>
          <w:rFonts w:ascii="Aptos" w:hAnsi="Aptos" w:eastAsia="Times New Roman" w:cs="Calibri"/>
          <w:color w:val="111111"/>
          <w:lang w:eastAsia="en-GB"/>
        </w:rPr>
        <w:t xml:space="preserve">concerns </w:t>
      </w:r>
      <w:r w:rsidRPr="524F0DA7" w:rsidR="00250AE7">
        <w:rPr>
          <w:rFonts w:ascii="Aptos" w:hAnsi="Aptos" w:eastAsia="Times New Roman" w:cs="Calibri"/>
          <w:color w:val="111111"/>
          <w:lang w:eastAsia="en-GB"/>
        </w:rPr>
        <w:t xml:space="preserve">being </w:t>
      </w:r>
      <w:r w:rsidRPr="524F0DA7" w:rsidR="009664C1">
        <w:rPr>
          <w:rFonts w:ascii="Aptos" w:hAnsi="Aptos" w:eastAsia="Times New Roman" w:cs="Calibri"/>
          <w:color w:val="111111"/>
          <w:lang w:eastAsia="en-GB"/>
        </w:rPr>
        <w:t xml:space="preserve">found </w:t>
      </w:r>
      <w:r w:rsidRPr="524F0DA7" w:rsidR="00FE3C8E">
        <w:rPr>
          <w:rFonts w:ascii="Aptos" w:hAnsi="Aptos" w:eastAsia="Times New Roman" w:cs="Calibri"/>
          <w:color w:val="111111"/>
          <w:lang w:eastAsia="en-GB"/>
        </w:rPr>
        <w:t>proven</w:t>
      </w:r>
      <w:r w:rsidRPr="524F0DA7" w:rsidR="004915B8">
        <w:rPr>
          <w:rFonts w:ascii="Aptos" w:hAnsi="Aptos" w:eastAsia="Times New Roman" w:cs="Calibri"/>
          <w:color w:val="111111"/>
          <w:lang w:eastAsia="en-GB"/>
        </w:rPr>
        <w:t xml:space="preserve"> at a h</w:t>
      </w:r>
      <w:r w:rsidRPr="524F0DA7" w:rsidR="00DF3226">
        <w:rPr>
          <w:rFonts w:ascii="Aptos" w:hAnsi="Aptos" w:eastAsia="Times New Roman" w:cs="Calibri"/>
          <w:color w:val="111111"/>
          <w:lang w:eastAsia="en-GB"/>
        </w:rPr>
        <w:t>earing</w:t>
      </w:r>
      <w:r w:rsidRPr="524F0DA7" w:rsidR="004D62B7">
        <w:rPr>
          <w:rFonts w:ascii="Aptos" w:hAnsi="Aptos" w:eastAsia="Times New Roman" w:cs="Calibri"/>
          <w:color w:val="111111"/>
          <w:lang w:eastAsia="en-GB"/>
        </w:rPr>
        <w:t xml:space="preserve">. </w:t>
      </w:r>
    </w:p>
    <w:p w:rsidR="00D94D9C" w:rsidP="009E5E8A" w:rsidRDefault="00D94D9C" w14:paraId="1481C882" w14:textId="77777777">
      <w:pPr>
        <w:spacing w:after="0" w:line="240" w:lineRule="auto"/>
        <w:jc w:val="both"/>
        <w:rPr>
          <w:rFonts w:ascii="Aptos" w:hAnsi="Aptos" w:eastAsia="Times New Roman" w:cs="Calibri"/>
          <w:color w:val="111111"/>
          <w:szCs w:val="24"/>
          <w:lang w:eastAsia="en-GB"/>
        </w:rPr>
      </w:pPr>
    </w:p>
    <w:p w:rsidR="00D94D9C" w:rsidP="524F0DA7" w:rsidRDefault="00014E80" w14:paraId="56979246" w14:textId="3E9D52C8">
      <w:pPr>
        <w:spacing w:after="0" w:line="240" w:lineRule="auto"/>
        <w:jc w:val="both"/>
        <w:rPr>
          <w:rFonts w:ascii="Aptos" w:hAnsi="Aptos" w:eastAsia="Times New Roman" w:cs="Calibri"/>
          <w:color w:val="111111"/>
          <w:lang w:eastAsia="en-GB"/>
        </w:rPr>
      </w:pPr>
      <w:r w:rsidRPr="524F0DA7">
        <w:rPr>
          <w:rFonts w:ascii="Aptos" w:hAnsi="Aptos" w:eastAsia="Times New Roman" w:cs="Calibri"/>
          <w:color w:val="111111"/>
          <w:lang w:eastAsia="en-GB"/>
        </w:rPr>
        <w:t xml:space="preserve">Where </w:t>
      </w:r>
      <w:r w:rsidRPr="524F0DA7" w:rsidR="00D73967">
        <w:rPr>
          <w:rFonts w:ascii="Aptos" w:hAnsi="Aptos" w:eastAsia="Times New Roman" w:cs="Calibri"/>
          <w:color w:val="111111"/>
          <w:lang w:eastAsia="en-GB"/>
        </w:rPr>
        <w:t>concerns ha</w:t>
      </w:r>
      <w:r w:rsidRPr="524F0DA7" w:rsidR="001E7D9D">
        <w:rPr>
          <w:rFonts w:ascii="Aptos" w:hAnsi="Aptos" w:eastAsia="Times New Roman" w:cs="Calibri"/>
          <w:color w:val="111111"/>
          <w:lang w:eastAsia="en-GB"/>
        </w:rPr>
        <w:t>ve been co</w:t>
      </w:r>
      <w:r w:rsidRPr="524F0DA7" w:rsidR="009C48DF">
        <w:rPr>
          <w:rFonts w:ascii="Aptos" w:hAnsi="Aptos" w:eastAsia="Times New Roman" w:cs="Calibri"/>
          <w:color w:val="111111"/>
          <w:lang w:eastAsia="en-GB"/>
        </w:rPr>
        <w:t>nsidered</w:t>
      </w:r>
      <w:r w:rsidRPr="524F0DA7" w:rsidR="005B3413">
        <w:rPr>
          <w:rFonts w:ascii="Aptos" w:hAnsi="Aptos" w:eastAsia="Times New Roman" w:cs="Calibri"/>
          <w:color w:val="111111"/>
          <w:lang w:eastAsia="en-GB"/>
        </w:rPr>
        <w:t xml:space="preserve"> by </w:t>
      </w:r>
      <w:r w:rsidRPr="524F0DA7" w:rsidR="00065EDC">
        <w:rPr>
          <w:rFonts w:ascii="Aptos" w:hAnsi="Aptos" w:eastAsia="Times New Roman" w:cs="Calibri"/>
          <w:color w:val="111111"/>
          <w:lang w:eastAsia="en-GB"/>
        </w:rPr>
        <w:t>the adju</w:t>
      </w:r>
      <w:r w:rsidRPr="524F0DA7" w:rsidR="009F0E25">
        <w:rPr>
          <w:rFonts w:ascii="Aptos" w:hAnsi="Aptos" w:eastAsia="Times New Roman" w:cs="Calibri"/>
          <w:color w:val="111111"/>
          <w:lang w:eastAsia="en-GB"/>
        </w:rPr>
        <w:t>dicators</w:t>
      </w:r>
      <w:r w:rsidRPr="524F0DA7" w:rsidR="00DF2434">
        <w:rPr>
          <w:rFonts w:ascii="Aptos" w:hAnsi="Aptos" w:eastAsia="Times New Roman" w:cs="Calibri"/>
          <w:color w:val="111111"/>
          <w:lang w:eastAsia="en-GB"/>
        </w:rPr>
        <w:t xml:space="preserve">, </w:t>
      </w:r>
      <w:r w:rsidRPr="524F0DA7" w:rsidR="00B740FC">
        <w:rPr>
          <w:rFonts w:ascii="Aptos" w:hAnsi="Aptos" w:eastAsia="Times New Roman" w:cs="Calibri"/>
          <w:color w:val="111111"/>
          <w:lang w:eastAsia="en-GB"/>
        </w:rPr>
        <w:t>they wi</w:t>
      </w:r>
      <w:r w:rsidRPr="524F0DA7" w:rsidR="005D767D">
        <w:rPr>
          <w:rFonts w:ascii="Aptos" w:hAnsi="Aptos" w:eastAsia="Times New Roman" w:cs="Calibri"/>
          <w:color w:val="111111"/>
          <w:lang w:eastAsia="en-GB"/>
        </w:rPr>
        <w:t xml:space="preserve">ll have </w:t>
      </w:r>
      <w:r w:rsidRPr="524F0DA7" w:rsidR="000D4B59">
        <w:rPr>
          <w:rFonts w:ascii="Aptos" w:hAnsi="Aptos" w:eastAsia="Times New Roman" w:cs="Calibri"/>
          <w:color w:val="111111"/>
          <w:lang w:eastAsia="en-GB"/>
        </w:rPr>
        <w:t>con</w:t>
      </w:r>
      <w:r w:rsidRPr="524F0DA7" w:rsidR="00DF32A5">
        <w:rPr>
          <w:rFonts w:ascii="Aptos" w:hAnsi="Aptos" w:eastAsia="Times New Roman" w:cs="Calibri"/>
          <w:color w:val="111111"/>
          <w:lang w:eastAsia="en-GB"/>
        </w:rPr>
        <w:t>sidere</w:t>
      </w:r>
      <w:r w:rsidRPr="524F0DA7" w:rsidR="006C0621">
        <w:rPr>
          <w:rFonts w:ascii="Aptos" w:hAnsi="Aptos" w:eastAsia="Times New Roman" w:cs="Calibri"/>
          <w:color w:val="111111"/>
          <w:lang w:eastAsia="en-GB"/>
        </w:rPr>
        <w:t>d allega</w:t>
      </w:r>
      <w:r w:rsidRPr="524F0DA7" w:rsidR="00E277F8">
        <w:rPr>
          <w:rFonts w:ascii="Aptos" w:hAnsi="Aptos" w:eastAsia="Times New Roman" w:cs="Calibri"/>
          <w:color w:val="111111"/>
          <w:lang w:eastAsia="en-GB"/>
        </w:rPr>
        <w:t xml:space="preserve">tions against you </w:t>
      </w:r>
      <w:r w:rsidRPr="524F0DA7" w:rsidR="005339B6">
        <w:rPr>
          <w:rFonts w:ascii="Aptos" w:hAnsi="Aptos" w:eastAsia="Times New Roman" w:cs="Calibri"/>
          <w:color w:val="111111"/>
          <w:lang w:eastAsia="en-GB"/>
        </w:rPr>
        <w:t>and fou</w:t>
      </w:r>
      <w:r w:rsidRPr="524F0DA7" w:rsidR="003738FB">
        <w:rPr>
          <w:rFonts w:ascii="Aptos" w:hAnsi="Aptos" w:eastAsia="Times New Roman" w:cs="Calibri"/>
          <w:color w:val="111111"/>
          <w:lang w:eastAsia="en-GB"/>
        </w:rPr>
        <w:t xml:space="preserve">nd </w:t>
      </w:r>
      <w:r w:rsidRPr="524F0DA7" w:rsidR="00033476">
        <w:rPr>
          <w:rFonts w:ascii="Aptos" w:hAnsi="Aptos" w:eastAsia="Times New Roman" w:cs="Calibri"/>
          <w:color w:val="111111"/>
          <w:lang w:eastAsia="en-GB"/>
        </w:rPr>
        <w:t>some</w:t>
      </w:r>
      <w:r w:rsidRPr="524F0DA7" w:rsidR="6B337953">
        <w:rPr>
          <w:rFonts w:ascii="Aptos" w:hAnsi="Aptos" w:eastAsia="Times New Roman" w:cs="Calibri"/>
          <w:color w:val="111111"/>
          <w:lang w:eastAsia="en-GB"/>
        </w:rPr>
        <w:t>,</w:t>
      </w:r>
      <w:r w:rsidRPr="524F0DA7" w:rsidR="00033476">
        <w:rPr>
          <w:rFonts w:ascii="Aptos" w:hAnsi="Aptos" w:eastAsia="Times New Roman" w:cs="Calibri"/>
          <w:color w:val="111111"/>
          <w:lang w:eastAsia="en-GB"/>
        </w:rPr>
        <w:t xml:space="preserve"> or </w:t>
      </w:r>
      <w:r w:rsidRPr="524F0DA7" w:rsidR="007656AE">
        <w:rPr>
          <w:rFonts w:ascii="Aptos" w:hAnsi="Aptos" w:eastAsia="Times New Roman" w:cs="Calibri"/>
          <w:color w:val="111111"/>
          <w:lang w:eastAsia="en-GB"/>
        </w:rPr>
        <w:t>all th</w:t>
      </w:r>
      <w:r w:rsidRPr="524F0DA7" w:rsidR="25D22E77">
        <w:rPr>
          <w:rFonts w:ascii="Aptos" w:hAnsi="Aptos" w:eastAsia="Times New Roman" w:cs="Calibri"/>
          <w:color w:val="111111"/>
          <w:lang w:eastAsia="en-GB"/>
        </w:rPr>
        <w:t>e</w:t>
      </w:r>
      <w:r w:rsidRPr="524F0DA7" w:rsidR="003B273F">
        <w:rPr>
          <w:rFonts w:ascii="Aptos" w:hAnsi="Aptos" w:eastAsia="Times New Roman" w:cs="Calibri"/>
          <w:color w:val="111111"/>
          <w:lang w:eastAsia="en-GB"/>
        </w:rPr>
        <w:t xml:space="preserve"> allegatio</w:t>
      </w:r>
      <w:r w:rsidRPr="524F0DA7" w:rsidR="005C15D1">
        <w:rPr>
          <w:rFonts w:ascii="Aptos" w:hAnsi="Aptos" w:eastAsia="Times New Roman" w:cs="Calibri"/>
          <w:color w:val="111111"/>
          <w:lang w:eastAsia="en-GB"/>
        </w:rPr>
        <w:t>ns pro</w:t>
      </w:r>
      <w:r w:rsidRPr="524F0DA7" w:rsidR="005C5D27">
        <w:rPr>
          <w:rFonts w:ascii="Aptos" w:hAnsi="Aptos" w:eastAsia="Times New Roman" w:cs="Calibri"/>
          <w:color w:val="111111"/>
          <w:lang w:eastAsia="en-GB"/>
        </w:rPr>
        <w:t>ven.</w:t>
      </w:r>
      <w:r w:rsidRPr="524F0DA7" w:rsidR="00D3350F">
        <w:rPr>
          <w:rFonts w:ascii="Aptos" w:hAnsi="Aptos" w:eastAsia="Times New Roman" w:cs="Calibri"/>
          <w:color w:val="111111"/>
          <w:lang w:eastAsia="en-GB"/>
        </w:rPr>
        <w:t xml:space="preserve"> </w:t>
      </w:r>
    </w:p>
    <w:p w:rsidR="00D94D9C" w:rsidP="009E5E8A" w:rsidRDefault="00D94D9C" w14:paraId="7104D867" w14:textId="77777777">
      <w:pPr>
        <w:spacing w:after="0" w:line="240" w:lineRule="auto"/>
        <w:jc w:val="both"/>
        <w:rPr>
          <w:rFonts w:ascii="Aptos" w:hAnsi="Aptos" w:eastAsia="Times New Roman" w:cs="Calibri"/>
          <w:color w:val="111111"/>
          <w:szCs w:val="24"/>
          <w:lang w:eastAsia="en-GB"/>
        </w:rPr>
      </w:pPr>
    </w:p>
    <w:p w:rsidR="00654B6D" w:rsidP="54F4D72F" w:rsidRDefault="00654B6D" w14:paraId="4E03634A" w14:textId="4DB0F0FC">
      <w:pPr>
        <w:spacing w:after="0" w:line="240" w:lineRule="auto"/>
        <w:jc w:val="both"/>
        <w:rPr>
          <w:rFonts w:ascii="Aptos" w:hAnsi="Aptos" w:eastAsia="Times New Roman" w:cs="Calibri"/>
          <w:color w:val="111111"/>
          <w:lang w:eastAsia="en-GB"/>
        </w:rPr>
      </w:pPr>
      <w:r w:rsidRPr="54F4D72F" w:rsidR="004756FC">
        <w:rPr>
          <w:rFonts w:ascii="Aptos" w:hAnsi="Aptos" w:eastAsia="Times New Roman" w:cs="Calibri"/>
          <w:color w:val="111111"/>
          <w:lang w:eastAsia="en-GB"/>
        </w:rPr>
        <w:t>Case</w:t>
      </w:r>
      <w:r w:rsidRPr="54F4D72F" w:rsidR="00462099">
        <w:rPr>
          <w:rFonts w:ascii="Aptos" w:hAnsi="Aptos" w:eastAsia="Times New Roman" w:cs="Calibri"/>
          <w:color w:val="111111"/>
          <w:lang w:eastAsia="en-GB"/>
        </w:rPr>
        <w:t xml:space="preserve"> exami</w:t>
      </w:r>
      <w:r w:rsidRPr="54F4D72F" w:rsidR="00621BE2">
        <w:rPr>
          <w:rFonts w:ascii="Aptos" w:hAnsi="Aptos" w:eastAsia="Times New Roman" w:cs="Calibri"/>
          <w:color w:val="111111"/>
          <w:lang w:eastAsia="en-GB"/>
        </w:rPr>
        <w:t xml:space="preserve">ners </w:t>
      </w:r>
      <w:r w:rsidRPr="54F4D72F" w:rsidR="00621F36">
        <w:rPr>
          <w:rFonts w:ascii="Aptos" w:hAnsi="Aptos" w:eastAsia="Times New Roman" w:cs="Calibri"/>
          <w:color w:val="111111"/>
          <w:lang w:eastAsia="en-GB"/>
        </w:rPr>
        <w:t xml:space="preserve">and </w:t>
      </w:r>
      <w:r w:rsidRPr="54F4D72F" w:rsidR="006C56A4">
        <w:rPr>
          <w:rFonts w:ascii="Aptos" w:hAnsi="Aptos" w:eastAsia="Times New Roman" w:cs="Calibri"/>
          <w:color w:val="111111"/>
          <w:lang w:eastAsia="en-GB"/>
        </w:rPr>
        <w:t>adjudicat</w:t>
      </w:r>
      <w:r w:rsidRPr="54F4D72F" w:rsidR="004D6C33">
        <w:rPr>
          <w:rFonts w:ascii="Aptos" w:hAnsi="Aptos" w:eastAsia="Times New Roman" w:cs="Calibri"/>
          <w:color w:val="111111"/>
          <w:lang w:eastAsia="en-GB"/>
        </w:rPr>
        <w:t xml:space="preserve">ors are </w:t>
      </w:r>
      <w:r w:rsidRPr="54F4D72F" w:rsidR="004E4A34">
        <w:rPr>
          <w:rFonts w:ascii="Aptos" w:hAnsi="Aptos" w:eastAsia="Times New Roman" w:cs="Calibri"/>
          <w:color w:val="111111"/>
          <w:lang w:eastAsia="en-GB"/>
        </w:rPr>
        <w:t xml:space="preserve">referred to </w:t>
      </w:r>
      <w:r w:rsidRPr="54F4D72F" w:rsidR="00CC3E3A">
        <w:rPr>
          <w:rFonts w:ascii="Aptos" w:hAnsi="Aptos" w:eastAsia="Times New Roman" w:cs="Calibri"/>
          <w:color w:val="111111"/>
          <w:lang w:eastAsia="en-GB"/>
        </w:rPr>
        <w:t>co</w:t>
      </w:r>
      <w:r w:rsidRPr="54F4D72F" w:rsidR="00A60AAC">
        <w:rPr>
          <w:rFonts w:ascii="Aptos" w:hAnsi="Aptos" w:eastAsia="Times New Roman" w:cs="Calibri"/>
          <w:color w:val="111111"/>
          <w:lang w:eastAsia="en-GB"/>
        </w:rPr>
        <w:t>llectively as</w:t>
      </w:r>
      <w:r w:rsidRPr="54F4D72F" w:rsidR="006A65C8">
        <w:rPr>
          <w:rFonts w:ascii="Aptos" w:hAnsi="Aptos" w:eastAsia="Times New Roman" w:cs="Calibri"/>
          <w:color w:val="111111"/>
          <w:lang w:eastAsia="en-GB"/>
        </w:rPr>
        <w:t xml:space="preserve"> </w:t>
      </w:r>
      <w:r w:rsidRPr="54F4D72F" w:rsidR="00031395">
        <w:rPr>
          <w:rFonts w:ascii="Aptos" w:hAnsi="Aptos" w:eastAsia="Times New Roman" w:cs="Calibri"/>
          <w:color w:val="111111"/>
          <w:lang w:eastAsia="en-GB"/>
        </w:rPr>
        <w:t>‘</w:t>
      </w:r>
      <w:r w:rsidRPr="54F4D72F" w:rsidR="006A65C8">
        <w:rPr>
          <w:rFonts w:ascii="Aptos" w:hAnsi="Aptos" w:eastAsia="Times New Roman" w:cs="Calibri"/>
          <w:color w:val="111111"/>
          <w:lang w:eastAsia="en-GB"/>
        </w:rPr>
        <w:t>deci</w:t>
      </w:r>
      <w:r w:rsidRPr="54F4D72F" w:rsidR="0002198B">
        <w:rPr>
          <w:rFonts w:ascii="Aptos" w:hAnsi="Aptos" w:eastAsia="Times New Roman" w:cs="Calibri"/>
          <w:color w:val="111111"/>
          <w:lang w:eastAsia="en-GB"/>
        </w:rPr>
        <w:t xml:space="preserve">sion </w:t>
      </w:r>
      <w:r w:rsidRPr="54F4D72F" w:rsidR="003E0BED">
        <w:rPr>
          <w:rFonts w:ascii="Aptos" w:hAnsi="Aptos" w:eastAsia="Times New Roman" w:cs="Calibri"/>
          <w:color w:val="111111"/>
          <w:lang w:eastAsia="en-GB"/>
        </w:rPr>
        <w:t>m</w:t>
      </w:r>
      <w:r w:rsidRPr="54F4D72F" w:rsidR="003C515E">
        <w:rPr>
          <w:rFonts w:ascii="Aptos" w:hAnsi="Aptos" w:eastAsia="Times New Roman" w:cs="Calibri"/>
          <w:color w:val="111111"/>
          <w:lang w:eastAsia="en-GB"/>
        </w:rPr>
        <w:t>akers</w:t>
      </w:r>
      <w:r w:rsidRPr="54F4D72F" w:rsidR="00CF3E50">
        <w:rPr>
          <w:rFonts w:ascii="Aptos" w:hAnsi="Aptos" w:eastAsia="Times New Roman" w:cs="Calibri"/>
          <w:color w:val="111111"/>
          <w:lang w:eastAsia="en-GB"/>
        </w:rPr>
        <w:t>’</w:t>
      </w:r>
      <w:r w:rsidRPr="54F4D72F" w:rsidR="003C515E">
        <w:rPr>
          <w:rFonts w:ascii="Aptos" w:hAnsi="Aptos" w:eastAsia="Times New Roman" w:cs="Calibri"/>
          <w:color w:val="111111"/>
          <w:lang w:eastAsia="en-GB"/>
        </w:rPr>
        <w:t>.</w:t>
      </w:r>
    </w:p>
    <w:p w:rsidR="00654B6D" w:rsidP="0051097A" w:rsidRDefault="00707526" w14:paraId="2DFBB67D" w14:textId="3CE23B22">
      <w:pPr>
        <w:spacing w:after="0" w:line="240" w:lineRule="auto"/>
        <w:jc w:val="both"/>
        <w:rPr>
          <w:rFonts w:ascii="Aptos" w:hAnsi="Aptos" w:cs="Calibri"/>
          <w:color w:val="111111"/>
          <w:lang w:eastAsia="en-GB"/>
        </w:rPr>
      </w:pPr>
      <w:r w:rsidRPr="30877642" w:rsidR="00707526">
        <w:rPr>
          <w:rFonts w:ascii="Aptos" w:hAnsi="Aptos" w:cs="Calibri"/>
          <w:color w:val="111111"/>
          <w:lang w:eastAsia="en-GB"/>
        </w:rPr>
        <w:t>You have</w:t>
      </w:r>
      <w:r w:rsidRPr="30877642" w:rsidR="009E5E8A">
        <w:rPr>
          <w:rFonts w:ascii="Aptos" w:hAnsi="Aptos" w:cs="Calibri"/>
          <w:color w:val="111111"/>
          <w:lang w:eastAsia="en-GB"/>
        </w:rPr>
        <w:t xml:space="preserve"> the right to deny the </w:t>
      </w:r>
      <w:r w:rsidRPr="30877642" w:rsidR="00A316BE">
        <w:rPr>
          <w:rFonts w:ascii="Aptos" w:hAnsi="Aptos" w:cs="Calibri"/>
          <w:color w:val="111111"/>
          <w:lang w:eastAsia="en-GB"/>
        </w:rPr>
        <w:t>findings of decision makers</w:t>
      </w:r>
      <w:r w:rsidRPr="30877642" w:rsidR="009E5E8A">
        <w:rPr>
          <w:rFonts w:ascii="Aptos" w:hAnsi="Aptos" w:cs="Calibri"/>
          <w:color w:val="111111"/>
          <w:lang w:eastAsia="en-GB"/>
        </w:rPr>
        <w:t>.</w:t>
      </w:r>
      <w:r w:rsidRPr="30877642" w:rsidR="009E5E8A">
        <w:rPr>
          <w:rFonts w:ascii="Aptos" w:hAnsi="Aptos" w:cs="Calibri"/>
          <w:color w:val="111111"/>
          <w:lang w:eastAsia="en-GB"/>
        </w:rPr>
        <w:t xml:space="preserve"> </w:t>
      </w:r>
      <w:r w:rsidRPr="30877642" w:rsidR="0B2DD4B1">
        <w:rPr>
          <w:rFonts w:ascii="Aptos" w:hAnsi="Aptos" w:cs="Calibri"/>
          <w:color w:val="111111"/>
          <w:lang w:eastAsia="en-GB"/>
        </w:rPr>
        <w:t xml:space="preserve">Even if you deny the findings, you can still demonstrate insight. In </w:t>
      </w:r>
      <w:r w:rsidRPr="30877642" w:rsidR="6EBC77F3">
        <w:rPr>
          <w:rFonts w:ascii="Aptos" w:hAnsi="Aptos" w:cs="Calibri"/>
          <w:color w:val="111111"/>
          <w:lang w:eastAsia="en-GB"/>
        </w:rPr>
        <w:t>this context, insight does not mean accepting the findings</w:t>
      </w:r>
      <w:r w:rsidRPr="30877642" w:rsidR="077F1767">
        <w:rPr>
          <w:rFonts w:ascii="Aptos" w:hAnsi="Aptos" w:cs="Calibri"/>
          <w:color w:val="111111"/>
          <w:lang w:eastAsia="en-GB"/>
        </w:rPr>
        <w:t>. Instead, it means showing that you understand both of the following:</w:t>
      </w:r>
    </w:p>
    <w:p w:rsidR="005855FB" w:rsidP="00654B6D" w:rsidRDefault="005855FB" w14:paraId="46022C7D" w14:textId="77777777">
      <w:pPr>
        <w:pStyle w:val="ListParagraph"/>
        <w:jc w:val="both"/>
        <w:rPr>
          <w:rFonts w:ascii="Aptos" w:hAnsi="Aptos" w:cs="Calibri"/>
          <w:color w:val="111111"/>
          <w:lang w:eastAsia="en-GB"/>
        </w:rPr>
      </w:pPr>
    </w:p>
    <w:p w:rsidRPr="00654B6D" w:rsidR="009E5E8A" w:rsidP="005855FB" w:rsidRDefault="009E5E8A" w14:paraId="22A8C537" w14:textId="4E5FA322">
      <w:pPr>
        <w:pStyle w:val="ListParagraph"/>
        <w:numPr>
          <w:ilvl w:val="1"/>
          <w:numId w:val="17"/>
        </w:numPr>
        <w:jc w:val="both"/>
        <w:rPr>
          <w:rFonts w:ascii="Aptos" w:hAnsi="Aptos" w:cs="Calibri"/>
          <w:color w:val="111111"/>
          <w:lang w:eastAsia="en-GB"/>
        </w:rPr>
      </w:pPr>
      <w:r w:rsidRPr="00654B6D">
        <w:rPr>
          <w:rFonts w:ascii="Aptos" w:hAnsi="Aptos" w:cs="Calibri"/>
          <w:color w:val="111111"/>
          <w:lang w:eastAsia="en-GB"/>
        </w:rPr>
        <w:t>the need to minimise the risk of similar events occurring in the future</w:t>
      </w:r>
    </w:p>
    <w:p w:rsidRPr="00925353" w:rsidR="009E5E8A" w:rsidP="000C34F5" w:rsidRDefault="009E5E8A" w14:paraId="3FA28262" w14:textId="77777777">
      <w:pPr>
        <w:pStyle w:val="ListParagraph"/>
        <w:numPr>
          <w:ilvl w:val="1"/>
          <w:numId w:val="17"/>
        </w:numPr>
        <w:jc w:val="both"/>
        <w:rPr>
          <w:rFonts w:ascii="Aptos" w:hAnsi="Aptos" w:cs="Calibri"/>
          <w:color w:val="111111"/>
          <w:lang w:eastAsia="en-GB"/>
        </w:rPr>
      </w:pPr>
      <w:r w:rsidRPr="00925353">
        <w:rPr>
          <w:rFonts w:ascii="Aptos" w:hAnsi="Aptos" w:cs="Calibri"/>
          <w:color w:val="111111"/>
          <w:lang w:eastAsia="en-GB"/>
        </w:rPr>
        <w:t xml:space="preserve">the steps that </w:t>
      </w:r>
      <w:r>
        <w:rPr>
          <w:rFonts w:ascii="Aptos" w:hAnsi="Aptos" w:cs="Calibri"/>
          <w:color w:val="111111"/>
          <w:lang w:eastAsia="en-GB"/>
        </w:rPr>
        <w:t>you could take</w:t>
      </w:r>
      <w:r w:rsidRPr="00925353">
        <w:rPr>
          <w:rFonts w:ascii="Aptos" w:hAnsi="Aptos" w:cs="Calibri"/>
          <w:color w:val="111111"/>
          <w:lang w:eastAsia="en-GB"/>
        </w:rPr>
        <w:t xml:space="preserve"> to achieve this</w:t>
      </w:r>
    </w:p>
    <w:p w:rsidR="009E5E8A" w:rsidP="00925353" w:rsidRDefault="009E5E8A" w14:paraId="6B666251" w14:textId="77777777">
      <w:pPr>
        <w:jc w:val="both"/>
        <w:rPr>
          <w:rFonts w:ascii="Aptos" w:hAnsi="Aptos" w:cs="Calibri"/>
          <w:szCs w:val="24"/>
          <w:lang w:eastAsia="en-GB"/>
        </w:rPr>
      </w:pPr>
    </w:p>
    <w:p w:rsidR="0037214A" w:rsidP="524F0DA7" w:rsidRDefault="0037214A" w14:paraId="3BDBE53D" w14:textId="0A24AEA5">
      <w:pPr>
        <w:jc w:val="both"/>
        <w:rPr>
          <w:rFonts w:ascii="Aptos" w:hAnsi="Aptos" w:cs="Calibri"/>
          <w:lang w:eastAsia="en-GB"/>
        </w:rPr>
      </w:pPr>
      <w:r w:rsidRPr="524F0DA7">
        <w:rPr>
          <w:rFonts w:ascii="Aptos" w:hAnsi="Aptos" w:cs="Calibri"/>
          <w:lang w:eastAsia="en-GB"/>
        </w:rPr>
        <w:t>Reflection is key to good social work practice. This template aims to assist with the preparation of a reflective statement</w:t>
      </w:r>
      <w:r w:rsidRPr="524F0DA7" w:rsidR="0ECD1FB0">
        <w:rPr>
          <w:rFonts w:ascii="Aptos" w:hAnsi="Aptos" w:cs="Calibri"/>
          <w:lang w:eastAsia="en-GB"/>
        </w:rPr>
        <w:t>,</w:t>
      </w:r>
      <w:r w:rsidRPr="524F0DA7">
        <w:rPr>
          <w:rFonts w:ascii="Aptos" w:hAnsi="Aptos" w:cs="Calibri"/>
          <w:lang w:eastAsia="en-GB"/>
        </w:rPr>
        <w:t xml:space="preserve"> and to assist you to reflect on the </w:t>
      </w:r>
      <w:r w:rsidRPr="524F0DA7" w:rsidR="00FB103C">
        <w:rPr>
          <w:rFonts w:ascii="Aptos" w:hAnsi="Aptos" w:cs="Calibri"/>
          <w:lang w:eastAsia="en-GB"/>
        </w:rPr>
        <w:t>find</w:t>
      </w:r>
      <w:r w:rsidRPr="524F0DA7" w:rsidR="0066612E">
        <w:rPr>
          <w:rFonts w:ascii="Aptos" w:hAnsi="Aptos" w:cs="Calibri"/>
          <w:lang w:eastAsia="en-GB"/>
        </w:rPr>
        <w:t>ing</w:t>
      </w:r>
      <w:r w:rsidRPr="524F0DA7" w:rsidR="008E2228">
        <w:rPr>
          <w:rFonts w:ascii="Aptos" w:hAnsi="Aptos" w:cs="Calibri"/>
          <w:lang w:eastAsia="en-GB"/>
        </w:rPr>
        <w:t xml:space="preserve">s </w:t>
      </w:r>
      <w:r w:rsidRPr="524F0DA7" w:rsidR="00105C4D">
        <w:rPr>
          <w:rFonts w:ascii="Aptos" w:hAnsi="Aptos" w:cs="Calibri"/>
          <w:lang w:eastAsia="en-GB"/>
        </w:rPr>
        <w:t>of</w:t>
      </w:r>
      <w:r w:rsidRPr="524F0DA7" w:rsidR="00F94BF0">
        <w:rPr>
          <w:rFonts w:ascii="Aptos" w:hAnsi="Aptos" w:cs="Calibri"/>
          <w:lang w:eastAsia="en-GB"/>
        </w:rPr>
        <w:t xml:space="preserve"> decision makers</w:t>
      </w:r>
      <w:r w:rsidRPr="524F0DA7">
        <w:rPr>
          <w:rFonts w:ascii="Aptos" w:hAnsi="Aptos" w:cs="Calibri"/>
          <w:lang w:eastAsia="en-GB"/>
        </w:rPr>
        <w:t>.</w:t>
      </w:r>
      <w:r w:rsidRPr="524F0DA7" w:rsidR="003D3BF6">
        <w:rPr>
          <w:rFonts w:ascii="Aptos" w:hAnsi="Aptos" w:cs="Calibri"/>
          <w:lang w:eastAsia="en-GB"/>
        </w:rPr>
        <w:t xml:space="preserve"> </w:t>
      </w:r>
      <w:r w:rsidRPr="524F0DA7">
        <w:rPr>
          <w:rFonts w:ascii="Aptos" w:hAnsi="Aptos" w:cs="Calibri"/>
          <w:lang w:eastAsia="en-GB"/>
        </w:rPr>
        <w:t>You may be able to ask for help from colleagues or other individuals if you’re struggling with this. Sometimes a different perspective can be helpful.</w:t>
      </w:r>
    </w:p>
    <w:p w:rsidR="0072751D" w:rsidP="00925353" w:rsidRDefault="0037214A" w14:paraId="08B54BC2" w14:textId="22BD7C19">
      <w:pPr>
        <w:jc w:val="both"/>
        <w:rPr>
          <w:rFonts w:ascii="Aptos" w:hAnsi="Aptos" w:cs="Calibri"/>
          <w:szCs w:val="24"/>
          <w:lang w:eastAsia="en-GB"/>
        </w:rPr>
      </w:pPr>
      <w:r w:rsidRPr="00925353">
        <w:rPr>
          <w:rFonts w:ascii="Aptos" w:hAnsi="Aptos" w:cs="Calibri"/>
          <w:szCs w:val="24"/>
          <w:lang w:eastAsia="en-GB"/>
        </w:rPr>
        <w:t xml:space="preserve">A good starting point is to thoroughly read the </w:t>
      </w:r>
      <w:r>
        <w:rPr>
          <w:rFonts w:ascii="Aptos" w:hAnsi="Aptos" w:cs="Calibri"/>
          <w:szCs w:val="24"/>
          <w:lang w:eastAsia="en-GB"/>
        </w:rPr>
        <w:t>decision makers</w:t>
      </w:r>
      <w:r w:rsidR="00A24B46">
        <w:rPr>
          <w:rFonts w:ascii="Aptos" w:hAnsi="Aptos" w:cs="Calibri"/>
          <w:szCs w:val="24"/>
          <w:lang w:eastAsia="en-GB"/>
        </w:rPr>
        <w:t>’</w:t>
      </w:r>
      <w:r>
        <w:rPr>
          <w:rFonts w:ascii="Aptos" w:hAnsi="Aptos" w:cs="Calibri"/>
          <w:szCs w:val="24"/>
          <w:lang w:eastAsia="en-GB"/>
        </w:rPr>
        <w:t xml:space="preserve"> decision</w:t>
      </w:r>
      <w:r w:rsidR="00B24C19">
        <w:rPr>
          <w:rFonts w:ascii="Aptos" w:hAnsi="Aptos" w:cs="Calibri"/>
          <w:szCs w:val="24"/>
          <w:lang w:eastAsia="en-GB"/>
        </w:rPr>
        <w:t>(</w:t>
      </w:r>
      <w:r>
        <w:rPr>
          <w:rFonts w:ascii="Aptos" w:hAnsi="Aptos" w:cs="Calibri"/>
          <w:szCs w:val="24"/>
          <w:lang w:eastAsia="en-GB"/>
        </w:rPr>
        <w:t>s</w:t>
      </w:r>
      <w:r w:rsidR="0020624F">
        <w:rPr>
          <w:rFonts w:ascii="Aptos" w:hAnsi="Aptos" w:cs="Calibri"/>
          <w:szCs w:val="24"/>
          <w:lang w:eastAsia="en-GB"/>
        </w:rPr>
        <w:t>)</w:t>
      </w:r>
      <w:r>
        <w:rPr>
          <w:rFonts w:ascii="Aptos" w:hAnsi="Aptos" w:cs="Calibri"/>
          <w:szCs w:val="24"/>
          <w:lang w:eastAsia="en-GB"/>
        </w:rPr>
        <w:t xml:space="preserve"> </w:t>
      </w:r>
      <w:r w:rsidRPr="00925353">
        <w:rPr>
          <w:rFonts w:ascii="Aptos" w:hAnsi="Aptos" w:cs="Calibri"/>
          <w:szCs w:val="24"/>
          <w:lang w:eastAsia="en-GB"/>
        </w:rPr>
        <w:t xml:space="preserve">so you can understand what the concerns are. Then, review the </w:t>
      </w:r>
      <w:hyperlink w:history="1" r:id="rId15">
        <w:r w:rsidRPr="009E4393">
          <w:rPr>
            <w:rStyle w:val="Hyperlink"/>
            <w:rFonts w:ascii="Aptos" w:hAnsi="Aptos" w:cs="Calibri"/>
            <w:color w:val="038581"/>
            <w:szCs w:val="24"/>
            <w:lang w:eastAsia="en-GB"/>
          </w:rPr>
          <w:t>professional standards</w:t>
        </w:r>
      </w:hyperlink>
      <w:r>
        <w:rPr>
          <w:rFonts w:ascii="Aptos" w:hAnsi="Aptos" w:cs="Calibri"/>
          <w:color w:val="038581"/>
          <w:szCs w:val="24"/>
          <w:lang w:eastAsia="en-GB"/>
        </w:rPr>
        <w:t xml:space="preserve"> </w:t>
      </w:r>
      <w:r>
        <w:rPr>
          <w:rFonts w:ascii="Aptos" w:hAnsi="Aptos" w:cs="Calibri"/>
          <w:szCs w:val="24"/>
          <w:lang w:eastAsia="en-GB"/>
        </w:rPr>
        <w:t>on our website</w:t>
      </w:r>
      <w:r w:rsidRPr="00925353">
        <w:rPr>
          <w:rFonts w:ascii="Aptos" w:hAnsi="Aptos" w:cs="Calibri"/>
          <w:szCs w:val="24"/>
          <w:lang w:eastAsia="en-GB"/>
        </w:rPr>
        <w:t>.</w:t>
      </w:r>
    </w:p>
    <w:p w:rsidRPr="00925353" w:rsidR="007D2ECB" w:rsidP="524F0DA7" w:rsidRDefault="00493F7E" w14:paraId="16C72975" w14:textId="7F97EE50">
      <w:pPr>
        <w:jc w:val="both"/>
        <w:rPr>
          <w:rFonts w:ascii="Aptos" w:hAnsi="Aptos" w:cs="Calibri"/>
          <w:lang w:eastAsia="en-GB"/>
        </w:rPr>
      </w:pPr>
      <w:r w:rsidRPr="524F0DA7">
        <w:rPr>
          <w:rFonts w:ascii="Aptos" w:hAnsi="Aptos" w:cs="Calibri"/>
          <w:lang w:eastAsia="en-GB"/>
        </w:rPr>
        <w:t>It may a</w:t>
      </w:r>
      <w:r w:rsidRPr="524F0DA7" w:rsidR="00002404">
        <w:rPr>
          <w:rFonts w:ascii="Aptos" w:hAnsi="Aptos" w:cs="Calibri"/>
          <w:lang w:eastAsia="en-GB"/>
        </w:rPr>
        <w:t xml:space="preserve">lso be </w:t>
      </w:r>
      <w:r w:rsidRPr="524F0DA7" w:rsidR="00843345">
        <w:rPr>
          <w:rFonts w:ascii="Aptos" w:hAnsi="Aptos" w:cs="Calibri"/>
          <w:lang w:eastAsia="en-GB"/>
        </w:rPr>
        <w:t xml:space="preserve">helpful to </w:t>
      </w:r>
      <w:r w:rsidRPr="524F0DA7" w:rsidR="002F032C">
        <w:rPr>
          <w:rFonts w:ascii="Aptos" w:hAnsi="Aptos" w:cs="Calibri"/>
          <w:lang w:eastAsia="en-GB"/>
        </w:rPr>
        <w:t>revi</w:t>
      </w:r>
      <w:r w:rsidRPr="524F0DA7" w:rsidR="00713C4F">
        <w:rPr>
          <w:rFonts w:ascii="Aptos" w:hAnsi="Aptos" w:cs="Calibri"/>
          <w:lang w:eastAsia="en-GB"/>
        </w:rPr>
        <w:t>ew ou</w:t>
      </w:r>
      <w:r w:rsidRPr="524F0DA7" w:rsidR="005E7391">
        <w:rPr>
          <w:rFonts w:ascii="Aptos" w:hAnsi="Aptos" w:cs="Calibri"/>
          <w:lang w:eastAsia="en-GB"/>
        </w:rPr>
        <w:t xml:space="preserve">r </w:t>
      </w:r>
      <w:hyperlink r:id="rId16">
        <w:r w:rsidRPr="524F0DA7" w:rsidR="001F4C57">
          <w:rPr>
            <w:rStyle w:val="Hyperlink"/>
            <w:rFonts w:ascii="Aptos" w:hAnsi="Aptos" w:cs="Calibri"/>
            <w:color w:val="008080"/>
            <w:lang w:eastAsia="en-GB"/>
          </w:rPr>
          <w:t>Impairment and sanction guidance</w:t>
        </w:r>
      </w:hyperlink>
      <w:r w:rsidRPr="524F0DA7" w:rsidR="009A0260">
        <w:rPr>
          <w:rFonts w:ascii="Aptos" w:hAnsi="Aptos" w:cs="Calibri"/>
          <w:lang w:eastAsia="en-GB"/>
        </w:rPr>
        <w:t xml:space="preserve">, </w:t>
      </w:r>
      <w:r w:rsidRPr="524F0DA7" w:rsidR="00CF095F">
        <w:rPr>
          <w:rFonts w:ascii="Aptos" w:hAnsi="Aptos" w:cs="Calibri"/>
          <w:lang w:eastAsia="en-GB"/>
        </w:rPr>
        <w:t>part</w:t>
      </w:r>
      <w:r w:rsidRPr="524F0DA7" w:rsidR="0077752F">
        <w:rPr>
          <w:rFonts w:ascii="Aptos" w:hAnsi="Aptos" w:cs="Calibri"/>
          <w:lang w:eastAsia="en-GB"/>
        </w:rPr>
        <w:t xml:space="preserve">icularly </w:t>
      </w:r>
      <w:r w:rsidRPr="524F0DA7" w:rsidR="00672402">
        <w:rPr>
          <w:rFonts w:ascii="Aptos" w:hAnsi="Aptos" w:cs="Calibri"/>
          <w:lang w:eastAsia="en-GB"/>
        </w:rPr>
        <w:t>para</w:t>
      </w:r>
      <w:r w:rsidRPr="524F0DA7" w:rsidR="00FF0FCD">
        <w:rPr>
          <w:rFonts w:ascii="Aptos" w:hAnsi="Aptos" w:cs="Calibri"/>
          <w:lang w:eastAsia="en-GB"/>
        </w:rPr>
        <w:t xml:space="preserve">graphs </w:t>
      </w:r>
      <w:r w:rsidRPr="524F0DA7" w:rsidR="006B7C63">
        <w:rPr>
          <w:rFonts w:ascii="Aptos" w:hAnsi="Aptos" w:cs="Calibri"/>
          <w:lang w:eastAsia="en-GB"/>
        </w:rPr>
        <w:t>1</w:t>
      </w:r>
      <w:r w:rsidRPr="524F0DA7" w:rsidR="00CB2A4A">
        <w:rPr>
          <w:rFonts w:ascii="Aptos" w:hAnsi="Aptos" w:cs="Calibri"/>
          <w:lang w:eastAsia="en-GB"/>
        </w:rPr>
        <w:t>1</w:t>
      </w:r>
      <w:r w:rsidRPr="524F0DA7" w:rsidR="000D7B75">
        <w:rPr>
          <w:rFonts w:ascii="Aptos" w:hAnsi="Aptos" w:cs="Calibri"/>
          <w:lang w:eastAsia="en-GB"/>
        </w:rPr>
        <w:t xml:space="preserve"> to </w:t>
      </w:r>
      <w:r w:rsidRPr="524F0DA7" w:rsidR="00E56C5F">
        <w:rPr>
          <w:rFonts w:ascii="Aptos" w:hAnsi="Aptos" w:cs="Calibri"/>
          <w:lang w:eastAsia="en-GB"/>
        </w:rPr>
        <w:t>6</w:t>
      </w:r>
      <w:r w:rsidRPr="524F0DA7" w:rsidR="00D153E3">
        <w:rPr>
          <w:rFonts w:ascii="Aptos" w:hAnsi="Aptos" w:cs="Calibri"/>
          <w:lang w:eastAsia="en-GB"/>
        </w:rPr>
        <w:t>3</w:t>
      </w:r>
      <w:r w:rsidRPr="524F0DA7" w:rsidR="0042332F">
        <w:rPr>
          <w:rFonts w:ascii="Aptos" w:hAnsi="Aptos" w:cs="Calibri"/>
          <w:lang w:eastAsia="en-GB"/>
        </w:rPr>
        <w:t xml:space="preserve"> </w:t>
      </w:r>
      <w:r w:rsidRPr="524F0DA7" w:rsidR="005E3BA8">
        <w:rPr>
          <w:rFonts w:ascii="Aptos" w:hAnsi="Aptos" w:cs="Calibri"/>
          <w:lang w:eastAsia="en-GB"/>
        </w:rPr>
        <w:t xml:space="preserve">to </w:t>
      </w:r>
      <w:r w:rsidRPr="524F0DA7" w:rsidR="007E0AF7">
        <w:rPr>
          <w:rFonts w:ascii="Aptos" w:hAnsi="Aptos" w:cs="Calibri"/>
          <w:lang w:eastAsia="en-GB"/>
        </w:rPr>
        <w:t>understa</w:t>
      </w:r>
      <w:r w:rsidRPr="524F0DA7" w:rsidR="00006A5D">
        <w:rPr>
          <w:rFonts w:ascii="Aptos" w:hAnsi="Aptos" w:cs="Calibri"/>
          <w:lang w:eastAsia="en-GB"/>
        </w:rPr>
        <w:t>nd</w:t>
      </w:r>
      <w:r w:rsidRPr="524F0DA7" w:rsidR="00645A4C">
        <w:rPr>
          <w:rFonts w:ascii="Aptos" w:hAnsi="Aptos" w:cs="Calibri"/>
          <w:lang w:eastAsia="en-GB"/>
        </w:rPr>
        <w:t xml:space="preserve"> </w:t>
      </w:r>
      <w:r w:rsidRPr="524F0DA7" w:rsidR="00D864BE">
        <w:rPr>
          <w:rFonts w:ascii="Aptos" w:hAnsi="Aptos" w:cs="Calibri"/>
          <w:lang w:eastAsia="en-GB"/>
        </w:rPr>
        <w:t xml:space="preserve">what </w:t>
      </w:r>
      <w:r w:rsidRPr="524F0DA7" w:rsidR="00E7145D">
        <w:rPr>
          <w:rFonts w:ascii="Aptos" w:hAnsi="Aptos" w:cs="Calibri"/>
          <w:lang w:eastAsia="en-GB"/>
        </w:rPr>
        <w:t>‘impa</w:t>
      </w:r>
      <w:r w:rsidRPr="524F0DA7" w:rsidR="00AD60C5">
        <w:rPr>
          <w:rFonts w:ascii="Aptos" w:hAnsi="Aptos" w:cs="Calibri"/>
          <w:lang w:eastAsia="en-GB"/>
        </w:rPr>
        <w:t>irment</w:t>
      </w:r>
      <w:r w:rsidRPr="524F0DA7" w:rsidR="0029037C">
        <w:rPr>
          <w:rFonts w:ascii="Aptos" w:hAnsi="Aptos" w:cs="Calibri"/>
          <w:lang w:eastAsia="en-GB"/>
        </w:rPr>
        <w:t xml:space="preserve">’ is </w:t>
      </w:r>
      <w:r w:rsidRPr="524F0DA7" w:rsidR="003C4883">
        <w:rPr>
          <w:rFonts w:ascii="Aptos" w:hAnsi="Aptos" w:cs="Calibri"/>
          <w:lang w:eastAsia="en-GB"/>
        </w:rPr>
        <w:t>and h</w:t>
      </w:r>
      <w:r w:rsidRPr="524F0DA7" w:rsidR="00EB7BC4">
        <w:rPr>
          <w:rFonts w:ascii="Aptos" w:hAnsi="Aptos" w:cs="Calibri"/>
          <w:lang w:eastAsia="en-GB"/>
        </w:rPr>
        <w:t xml:space="preserve">ow </w:t>
      </w:r>
      <w:r w:rsidRPr="524F0DA7" w:rsidR="00E11503">
        <w:rPr>
          <w:rFonts w:ascii="Aptos" w:hAnsi="Aptos" w:cs="Calibri"/>
          <w:lang w:eastAsia="en-GB"/>
        </w:rPr>
        <w:t>decision</w:t>
      </w:r>
      <w:r w:rsidRPr="524F0DA7" w:rsidR="00982118">
        <w:rPr>
          <w:rFonts w:ascii="Aptos" w:hAnsi="Aptos" w:cs="Calibri"/>
          <w:lang w:eastAsia="en-GB"/>
        </w:rPr>
        <w:t xml:space="preserve"> makers</w:t>
      </w:r>
      <w:r w:rsidRPr="524F0DA7" w:rsidR="002C1CA9">
        <w:rPr>
          <w:rFonts w:ascii="Aptos" w:hAnsi="Aptos" w:cs="Calibri"/>
          <w:lang w:eastAsia="en-GB"/>
        </w:rPr>
        <w:t xml:space="preserve"> asse</w:t>
      </w:r>
      <w:r w:rsidRPr="524F0DA7" w:rsidR="00066826">
        <w:rPr>
          <w:rFonts w:ascii="Aptos" w:hAnsi="Aptos" w:cs="Calibri"/>
          <w:lang w:eastAsia="en-GB"/>
        </w:rPr>
        <w:t>ss im</w:t>
      </w:r>
      <w:r w:rsidRPr="524F0DA7" w:rsidR="00B636D0">
        <w:rPr>
          <w:rFonts w:ascii="Aptos" w:hAnsi="Aptos" w:cs="Calibri"/>
          <w:lang w:eastAsia="en-GB"/>
        </w:rPr>
        <w:t>pairment.</w:t>
      </w:r>
      <w:r w:rsidRPr="524F0DA7" w:rsidR="002652A6">
        <w:rPr>
          <w:rFonts w:ascii="Aptos" w:hAnsi="Aptos" w:cs="Calibri"/>
          <w:lang w:eastAsia="en-GB"/>
        </w:rPr>
        <w:t xml:space="preserve"> </w:t>
      </w:r>
      <w:r w:rsidRPr="524F0DA7" w:rsidR="00D84009">
        <w:rPr>
          <w:rFonts w:ascii="Aptos" w:hAnsi="Aptos" w:cs="Calibri"/>
          <w:lang w:eastAsia="en-GB"/>
        </w:rPr>
        <w:t xml:space="preserve">At </w:t>
      </w:r>
      <w:r w:rsidRPr="524F0DA7" w:rsidR="00E05D9A">
        <w:rPr>
          <w:rFonts w:ascii="Aptos" w:hAnsi="Aptos" w:cs="Calibri"/>
          <w:lang w:eastAsia="en-GB"/>
        </w:rPr>
        <w:t xml:space="preserve">a </w:t>
      </w:r>
      <w:r w:rsidRPr="524F0DA7" w:rsidR="0A239CA4">
        <w:rPr>
          <w:rFonts w:ascii="Aptos" w:hAnsi="Aptos" w:cs="Calibri"/>
          <w:lang w:eastAsia="en-GB"/>
        </w:rPr>
        <w:t>F</w:t>
      </w:r>
      <w:r w:rsidRPr="524F0DA7" w:rsidR="00E05D9A">
        <w:rPr>
          <w:rFonts w:ascii="Aptos" w:hAnsi="Aptos" w:cs="Calibri"/>
          <w:lang w:eastAsia="en-GB"/>
        </w:rPr>
        <w:t xml:space="preserve">inal </w:t>
      </w:r>
      <w:r w:rsidRPr="524F0DA7" w:rsidR="3FCDD5A5">
        <w:rPr>
          <w:rFonts w:ascii="Aptos" w:hAnsi="Aptos" w:cs="Calibri"/>
          <w:lang w:eastAsia="en-GB"/>
        </w:rPr>
        <w:t>O</w:t>
      </w:r>
      <w:r w:rsidRPr="524F0DA7" w:rsidR="00C83385">
        <w:rPr>
          <w:rFonts w:ascii="Aptos" w:hAnsi="Aptos" w:cs="Calibri"/>
          <w:lang w:eastAsia="en-GB"/>
        </w:rPr>
        <w:t>rder review,</w:t>
      </w:r>
      <w:r w:rsidRPr="524F0DA7" w:rsidR="00FB3397">
        <w:rPr>
          <w:rFonts w:ascii="Aptos" w:hAnsi="Aptos" w:cs="Calibri"/>
          <w:lang w:eastAsia="en-GB"/>
        </w:rPr>
        <w:t xml:space="preserve"> </w:t>
      </w:r>
      <w:r w:rsidRPr="524F0DA7" w:rsidR="0045027C">
        <w:rPr>
          <w:rFonts w:ascii="Aptos" w:hAnsi="Aptos" w:cs="Calibri"/>
          <w:lang w:eastAsia="en-GB"/>
        </w:rPr>
        <w:t>the ad</w:t>
      </w:r>
      <w:r w:rsidRPr="524F0DA7" w:rsidR="00163B2F">
        <w:rPr>
          <w:rFonts w:ascii="Aptos" w:hAnsi="Aptos" w:cs="Calibri"/>
          <w:lang w:eastAsia="en-GB"/>
        </w:rPr>
        <w:t>jud</w:t>
      </w:r>
      <w:r w:rsidRPr="524F0DA7" w:rsidR="00F539DF">
        <w:rPr>
          <w:rFonts w:ascii="Aptos" w:hAnsi="Aptos" w:cs="Calibri"/>
          <w:lang w:eastAsia="en-GB"/>
        </w:rPr>
        <w:t>icator</w:t>
      </w:r>
      <w:r w:rsidRPr="524F0DA7" w:rsidR="005259E0">
        <w:rPr>
          <w:rFonts w:ascii="Aptos" w:hAnsi="Aptos" w:cs="Calibri"/>
          <w:lang w:eastAsia="en-GB"/>
        </w:rPr>
        <w:t xml:space="preserve">s will </w:t>
      </w:r>
      <w:r w:rsidRPr="524F0DA7" w:rsidR="002F211A">
        <w:rPr>
          <w:rFonts w:ascii="Aptos" w:hAnsi="Aptos" w:cs="Calibri"/>
          <w:lang w:eastAsia="en-GB"/>
        </w:rPr>
        <w:t>first</w:t>
      </w:r>
      <w:r w:rsidRPr="524F0DA7" w:rsidR="00FF2446">
        <w:rPr>
          <w:rFonts w:ascii="Aptos" w:hAnsi="Aptos" w:cs="Calibri"/>
          <w:lang w:eastAsia="en-GB"/>
        </w:rPr>
        <w:t xml:space="preserve"> consider </w:t>
      </w:r>
      <w:r w:rsidRPr="524F0DA7" w:rsidR="00C63890">
        <w:rPr>
          <w:rFonts w:ascii="Aptos" w:hAnsi="Aptos" w:cs="Calibri"/>
          <w:lang w:eastAsia="en-GB"/>
        </w:rPr>
        <w:t>if your f</w:t>
      </w:r>
      <w:r w:rsidRPr="524F0DA7" w:rsidR="00016945">
        <w:rPr>
          <w:rFonts w:ascii="Aptos" w:hAnsi="Aptos" w:cs="Calibri"/>
          <w:lang w:eastAsia="en-GB"/>
        </w:rPr>
        <w:t>itness to pra</w:t>
      </w:r>
      <w:r w:rsidRPr="524F0DA7" w:rsidR="00FE518D">
        <w:rPr>
          <w:rFonts w:ascii="Aptos" w:hAnsi="Aptos" w:cs="Calibri"/>
          <w:lang w:eastAsia="en-GB"/>
        </w:rPr>
        <w:t xml:space="preserve">ctise </w:t>
      </w:r>
      <w:r w:rsidRPr="524F0DA7" w:rsidR="00E05793">
        <w:rPr>
          <w:rFonts w:ascii="Aptos" w:hAnsi="Aptos" w:cs="Calibri"/>
          <w:lang w:eastAsia="en-GB"/>
        </w:rPr>
        <w:t>remains</w:t>
      </w:r>
      <w:r w:rsidRPr="524F0DA7" w:rsidR="00D064C1">
        <w:rPr>
          <w:rFonts w:ascii="Aptos" w:hAnsi="Aptos" w:cs="Calibri"/>
          <w:lang w:eastAsia="en-GB"/>
        </w:rPr>
        <w:t xml:space="preserve"> imp</w:t>
      </w:r>
      <w:r w:rsidRPr="524F0DA7" w:rsidR="00F5060B">
        <w:rPr>
          <w:rFonts w:ascii="Aptos" w:hAnsi="Aptos" w:cs="Calibri"/>
          <w:lang w:eastAsia="en-GB"/>
        </w:rPr>
        <w:t xml:space="preserve">aired. </w:t>
      </w:r>
      <w:r w:rsidRPr="524F0DA7" w:rsidR="00982118">
        <w:rPr>
          <w:rFonts w:ascii="Aptos" w:hAnsi="Aptos" w:cs="Calibri"/>
          <w:lang w:eastAsia="en-GB"/>
        </w:rPr>
        <w:t xml:space="preserve"> </w:t>
      </w:r>
    </w:p>
    <w:p w:rsidR="00D8312E" w:rsidP="00925353" w:rsidRDefault="00E6481E" w14:paraId="5AF9DBE9" w14:textId="5A7A50C8">
      <w:pPr>
        <w:jc w:val="both"/>
        <w:rPr>
          <w:rFonts w:ascii="Aptos" w:hAnsi="Aptos" w:cs="Calibri"/>
          <w:szCs w:val="24"/>
          <w:lang w:eastAsia="en-GB"/>
        </w:rPr>
      </w:pPr>
      <w:r>
        <w:rPr>
          <w:rFonts w:ascii="Aptos" w:hAnsi="Aptos" w:cs="Calibri"/>
          <w:szCs w:val="24"/>
          <w:lang w:eastAsia="en-GB"/>
        </w:rPr>
        <w:br w:type="page"/>
      </w:r>
    </w:p>
    <w:p w:rsidR="00E6481E" w:rsidRDefault="00E6481E" w14:paraId="2179EB30" w14:textId="77777777">
      <w:pPr>
        <w:suppressAutoHyphens w:val="0"/>
        <w:autoSpaceDN/>
        <w:spacing w:line="259" w:lineRule="auto"/>
        <w:rPr>
          <w:rFonts w:ascii="Aptos" w:hAnsi="Aptos" w:cs="Calibri"/>
          <w:szCs w:val="24"/>
          <w:lang w:eastAsia="en-GB"/>
        </w:rPr>
      </w:pPr>
    </w:p>
    <w:p w:rsidRPr="0072751D" w:rsidR="004108FB" w:rsidP="0072751D" w:rsidRDefault="00AD0A37" w14:paraId="7CC5292E" w14:textId="6D5B19CE">
      <w:pPr>
        <w:spacing w:after="225" w:line="240" w:lineRule="auto"/>
        <w:jc w:val="center"/>
        <w:rPr>
          <w:rFonts w:ascii="Aptos" w:hAnsi="Aptos" w:eastAsia="Aptos" w:cs="Arial"/>
          <w:u w:val="single"/>
        </w:rPr>
      </w:pPr>
      <w:r w:rsidRPr="0072751D">
        <w:rPr>
          <w:rFonts w:ascii="Aptos" w:hAnsi="Aptos"/>
          <w:color w:val="038581"/>
          <w:sz w:val="48"/>
          <w:szCs w:val="48"/>
          <w:u w:val="single"/>
        </w:rPr>
        <w:t xml:space="preserve">Reflective </w:t>
      </w:r>
      <w:r w:rsidRPr="0072751D" w:rsidR="006235C9">
        <w:rPr>
          <w:rFonts w:ascii="Aptos" w:hAnsi="Aptos"/>
          <w:color w:val="038581"/>
          <w:sz w:val="48"/>
          <w:szCs w:val="48"/>
          <w:u w:val="single"/>
        </w:rPr>
        <w:t>S</w:t>
      </w:r>
      <w:r w:rsidRPr="0072751D">
        <w:rPr>
          <w:rFonts w:ascii="Aptos" w:hAnsi="Aptos"/>
          <w:color w:val="038581"/>
          <w:sz w:val="48"/>
          <w:szCs w:val="48"/>
          <w:u w:val="single"/>
        </w:rPr>
        <w:t>tatement</w:t>
      </w:r>
    </w:p>
    <w:p w:rsidR="00130739" w:rsidP="00130739" w:rsidRDefault="00130739" w14:paraId="785B0D83" w14:textId="77777777">
      <w:pPr>
        <w:spacing w:before="240" w:after="0"/>
        <w:rPr>
          <w:rFonts w:ascii="Aptos" w:hAnsi="Aptos"/>
          <w:szCs w:val="24"/>
        </w:rPr>
      </w:pPr>
    </w:p>
    <w:tbl>
      <w:tblPr>
        <w:tblStyle w:val="TableGrid"/>
        <w:tblW w:w="0" w:type="auto"/>
        <w:tblBorders>
          <w:top w:val="single" w:color="028581" w:sz="12" w:space="0"/>
          <w:left w:val="single" w:color="028581" w:sz="12" w:space="0"/>
          <w:bottom w:val="single" w:color="028581" w:sz="12" w:space="0"/>
          <w:right w:val="single" w:color="028581" w:sz="12" w:space="0"/>
          <w:insideH w:val="single" w:color="028581" w:sz="12" w:space="0"/>
          <w:insideV w:val="single" w:color="028581" w:sz="12" w:space="0"/>
        </w:tblBorders>
        <w:tblLook w:val="04A0" w:firstRow="1" w:lastRow="0" w:firstColumn="1" w:lastColumn="0" w:noHBand="0" w:noVBand="1"/>
      </w:tblPr>
      <w:tblGrid>
        <w:gridCol w:w="2537"/>
        <w:gridCol w:w="6459"/>
      </w:tblGrid>
      <w:tr w:rsidRPr="00CF5E94" w:rsidR="00130739" w:rsidTr="00992719" w14:paraId="0AF477A5" w14:textId="77777777">
        <w:trPr>
          <w:trHeight w:val="421"/>
        </w:trPr>
        <w:tc>
          <w:tcPr>
            <w:tcW w:w="2537" w:type="dxa"/>
            <w:vAlign w:val="center"/>
          </w:tcPr>
          <w:p w:rsidRPr="00CF5E94" w:rsidR="00130739" w:rsidP="00992719" w:rsidRDefault="00130739" w14:paraId="58224A15" w14:textId="77777777">
            <w:pPr>
              <w:rPr>
                <w:rFonts w:ascii="Aptos" w:hAnsi="Aptos" w:eastAsia="Aptos" w:cs="Aptos"/>
                <w:b/>
                <w:bCs/>
                <w:szCs w:val="24"/>
              </w:rPr>
            </w:pPr>
            <w:r>
              <w:rPr>
                <w:rFonts w:ascii="Aptos" w:hAnsi="Aptos" w:eastAsia="Aptos" w:cs="Aptos"/>
                <w:b/>
                <w:bCs/>
                <w:szCs w:val="24"/>
              </w:rPr>
              <w:t>Social</w:t>
            </w:r>
            <w:r w:rsidRPr="625391A7">
              <w:rPr>
                <w:rFonts w:ascii="Aptos" w:hAnsi="Aptos" w:eastAsia="Aptos" w:cs="Aptos"/>
                <w:b/>
                <w:bCs/>
                <w:szCs w:val="24"/>
              </w:rPr>
              <w:t xml:space="preserve"> worker</w:t>
            </w:r>
            <w:r>
              <w:rPr>
                <w:rFonts w:ascii="Aptos" w:hAnsi="Aptos" w:eastAsia="Aptos" w:cs="Aptos"/>
                <w:b/>
                <w:bCs/>
                <w:szCs w:val="24"/>
              </w:rPr>
              <w:t xml:space="preserve"> name</w:t>
            </w:r>
            <w:r w:rsidRPr="625391A7">
              <w:rPr>
                <w:rFonts w:ascii="Aptos" w:hAnsi="Aptos" w:eastAsia="Aptos" w:cs="Aptos"/>
                <w:b/>
                <w:bCs/>
                <w:szCs w:val="24"/>
              </w:rPr>
              <w:t xml:space="preserve">: </w:t>
            </w:r>
          </w:p>
        </w:tc>
        <w:tc>
          <w:tcPr>
            <w:tcW w:w="6459" w:type="dxa"/>
            <w:vAlign w:val="center"/>
          </w:tcPr>
          <w:p w:rsidRPr="003F2251" w:rsidR="00130739" w:rsidP="00992719" w:rsidRDefault="00130739" w14:paraId="3680EC42" w14:textId="77777777">
            <w:pPr>
              <w:rPr>
                <w:rFonts w:ascii="Aptos" w:hAnsi="Aptos" w:eastAsia="Aptos" w:cs="Aptos"/>
                <w:szCs w:val="24"/>
              </w:rPr>
            </w:pPr>
          </w:p>
        </w:tc>
      </w:tr>
      <w:tr w:rsidRPr="00CF5E94" w:rsidR="00130739" w:rsidTr="00992719" w14:paraId="5FBCCECD" w14:textId="77777777">
        <w:trPr>
          <w:trHeight w:val="421"/>
        </w:trPr>
        <w:tc>
          <w:tcPr>
            <w:tcW w:w="2537" w:type="dxa"/>
            <w:vAlign w:val="center"/>
          </w:tcPr>
          <w:p w:rsidRPr="00CF5E94" w:rsidR="00130739" w:rsidP="00992719" w:rsidRDefault="00130739" w14:paraId="5F9EBC59" w14:textId="77777777">
            <w:pPr>
              <w:rPr>
                <w:rFonts w:ascii="Aptos" w:hAnsi="Aptos" w:eastAsia="Aptos" w:cs="Aptos"/>
                <w:b/>
                <w:bCs/>
                <w:szCs w:val="24"/>
              </w:rPr>
            </w:pPr>
            <w:r w:rsidRPr="625391A7">
              <w:rPr>
                <w:rFonts w:ascii="Aptos" w:hAnsi="Aptos" w:eastAsia="Aptos" w:cs="Aptos"/>
                <w:b/>
                <w:bCs/>
                <w:szCs w:val="24"/>
              </w:rPr>
              <w:t xml:space="preserve">Registration number: </w:t>
            </w:r>
          </w:p>
        </w:tc>
        <w:tc>
          <w:tcPr>
            <w:tcW w:w="6459" w:type="dxa"/>
            <w:vAlign w:val="center"/>
          </w:tcPr>
          <w:p w:rsidRPr="00CF5E94" w:rsidR="00130739" w:rsidP="00992719" w:rsidRDefault="0082016C" w14:paraId="67AC8024" w14:textId="33D3542D">
            <w:pPr>
              <w:rPr>
                <w:rFonts w:ascii="Aptos" w:hAnsi="Aptos" w:eastAsia="Aptos" w:cs="Aptos"/>
                <w:b/>
                <w:bCs/>
                <w:szCs w:val="24"/>
              </w:rPr>
            </w:pPr>
            <w:r>
              <w:rPr>
                <w:rFonts w:ascii="Aptos" w:hAnsi="Aptos" w:eastAsia="Aptos" w:cs="Aptos"/>
                <w:b/>
                <w:bCs/>
                <w:szCs w:val="24"/>
              </w:rPr>
              <w:t>SW</w:t>
            </w:r>
          </w:p>
        </w:tc>
      </w:tr>
      <w:tr w:rsidRPr="00CF5E94" w:rsidR="00130739" w:rsidTr="00992719" w14:paraId="44E7F92D" w14:textId="77777777">
        <w:trPr>
          <w:trHeight w:val="421"/>
        </w:trPr>
        <w:tc>
          <w:tcPr>
            <w:tcW w:w="2537" w:type="dxa"/>
            <w:vAlign w:val="center"/>
          </w:tcPr>
          <w:p w:rsidRPr="00CF5E94" w:rsidR="00130739" w:rsidP="00992719" w:rsidRDefault="00130739" w14:paraId="695673A0" w14:textId="77777777">
            <w:pPr>
              <w:rPr>
                <w:rFonts w:ascii="Aptos" w:hAnsi="Aptos" w:eastAsia="Aptos" w:cs="Aptos"/>
                <w:b/>
                <w:bCs/>
                <w:szCs w:val="24"/>
              </w:rPr>
            </w:pPr>
            <w:r w:rsidRPr="625391A7">
              <w:rPr>
                <w:rFonts w:ascii="Aptos" w:hAnsi="Aptos" w:eastAsia="Aptos" w:cs="Aptos"/>
                <w:b/>
                <w:bCs/>
                <w:szCs w:val="24"/>
              </w:rPr>
              <w:t>Case reference:</w:t>
            </w:r>
          </w:p>
        </w:tc>
        <w:tc>
          <w:tcPr>
            <w:tcW w:w="6459" w:type="dxa"/>
            <w:vAlign w:val="center"/>
          </w:tcPr>
          <w:p w:rsidRPr="00CF5E94" w:rsidR="00130739" w:rsidP="00992719" w:rsidRDefault="00130739" w14:paraId="349EA335" w14:textId="1C7B9DEF">
            <w:pPr>
              <w:rPr>
                <w:rFonts w:ascii="Aptos" w:hAnsi="Aptos" w:eastAsia="Aptos" w:cs="Aptos"/>
                <w:b/>
                <w:bCs/>
                <w:szCs w:val="24"/>
              </w:rPr>
            </w:pPr>
          </w:p>
        </w:tc>
      </w:tr>
      <w:tr w:rsidRPr="00CF5E94" w:rsidR="00FB6033" w:rsidTr="00992719" w14:paraId="1B8A4131" w14:textId="77777777">
        <w:trPr>
          <w:trHeight w:val="421"/>
        </w:trPr>
        <w:tc>
          <w:tcPr>
            <w:tcW w:w="2537" w:type="dxa"/>
            <w:vAlign w:val="center"/>
          </w:tcPr>
          <w:p w:rsidR="00FB6033" w:rsidP="00992719" w:rsidRDefault="00DC629A" w14:paraId="1828BE3C" w14:textId="2B298585">
            <w:pPr>
              <w:rPr>
                <w:rFonts w:ascii="Aptos" w:hAnsi="Aptos" w:eastAsia="Aptos" w:cs="Aptos"/>
                <w:b/>
                <w:bCs/>
                <w:szCs w:val="24"/>
              </w:rPr>
            </w:pPr>
            <w:r>
              <w:rPr>
                <w:rFonts w:ascii="Aptos" w:hAnsi="Aptos" w:eastAsia="Aptos" w:cs="Aptos"/>
                <w:b/>
                <w:bCs/>
                <w:szCs w:val="24"/>
              </w:rPr>
              <w:t xml:space="preserve">Current </w:t>
            </w:r>
            <w:r w:rsidR="009275F5">
              <w:rPr>
                <w:rFonts w:ascii="Aptos" w:hAnsi="Aptos" w:eastAsia="Aptos" w:cs="Aptos"/>
                <w:b/>
                <w:bCs/>
                <w:szCs w:val="24"/>
              </w:rPr>
              <w:t>job title</w:t>
            </w:r>
            <w:r w:rsidR="004A37BA">
              <w:rPr>
                <w:rFonts w:ascii="Aptos" w:hAnsi="Aptos" w:eastAsia="Aptos" w:cs="Aptos"/>
                <w:b/>
                <w:bCs/>
                <w:szCs w:val="24"/>
              </w:rPr>
              <w:t xml:space="preserve"> and emplo</w:t>
            </w:r>
            <w:r w:rsidR="009A655D">
              <w:rPr>
                <w:rFonts w:ascii="Aptos" w:hAnsi="Aptos" w:eastAsia="Aptos" w:cs="Aptos"/>
                <w:b/>
                <w:bCs/>
                <w:szCs w:val="24"/>
              </w:rPr>
              <w:t>yer</w:t>
            </w:r>
            <w:r w:rsidR="009275F5">
              <w:rPr>
                <w:rFonts w:ascii="Aptos" w:hAnsi="Aptos" w:eastAsia="Aptos" w:cs="Aptos"/>
                <w:b/>
                <w:bCs/>
                <w:szCs w:val="24"/>
              </w:rPr>
              <w:t>:</w:t>
            </w:r>
          </w:p>
          <w:p w:rsidRPr="009275F5" w:rsidR="009275F5" w:rsidP="00992719" w:rsidRDefault="009275F5" w14:paraId="4EAC370E" w14:textId="2B2F648C">
            <w:pPr>
              <w:rPr>
                <w:rFonts w:ascii="Aptos" w:hAnsi="Aptos" w:eastAsia="Aptos" w:cs="Aptos"/>
                <w:b/>
                <w:bCs/>
                <w:sz w:val="20"/>
                <w:szCs w:val="20"/>
              </w:rPr>
            </w:pPr>
            <w:r w:rsidRPr="009275F5">
              <w:rPr>
                <w:rFonts w:ascii="Aptos" w:hAnsi="Aptos" w:eastAsia="Aptos" w:cs="Aptos"/>
                <w:b/>
                <w:bCs/>
                <w:sz w:val="20"/>
                <w:szCs w:val="20"/>
              </w:rPr>
              <w:t>(or state if currently unemployed)</w:t>
            </w:r>
          </w:p>
        </w:tc>
        <w:tc>
          <w:tcPr>
            <w:tcW w:w="6459" w:type="dxa"/>
            <w:vAlign w:val="center"/>
          </w:tcPr>
          <w:p w:rsidRPr="00CF5E94" w:rsidR="00FB6033" w:rsidP="00992719" w:rsidRDefault="00FB6033" w14:paraId="3FC8F5CB" w14:textId="77777777">
            <w:pPr>
              <w:rPr>
                <w:rFonts w:ascii="Aptos" w:hAnsi="Aptos" w:eastAsia="Aptos" w:cs="Aptos"/>
                <w:b/>
                <w:bCs/>
                <w:szCs w:val="24"/>
              </w:rPr>
            </w:pPr>
          </w:p>
        </w:tc>
      </w:tr>
      <w:tr w:rsidRPr="00CF5E94" w:rsidR="00B86C0C" w:rsidTr="00992719" w14:paraId="379F93A2" w14:textId="77777777">
        <w:trPr>
          <w:trHeight w:val="421"/>
        </w:trPr>
        <w:tc>
          <w:tcPr>
            <w:tcW w:w="2537" w:type="dxa"/>
            <w:vAlign w:val="center"/>
          </w:tcPr>
          <w:p w:rsidR="00B86C0C" w:rsidP="00992719" w:rsidRDefault="00B86C0C" w14:paraId="2C531CF3" w14:textId="77777777">
            <w:pPr>
              <w:rPr>
                <w:rFonts w:ascii="Aptos" w:hAnsi="Aptos" w:eastAsia="Aptos" w:cs="Aptos"/>
                <w:b/>
                <w:bCs/>
                <w:szCs w:val="24"/>
              </w:rPr>
            </w:pPr>
            <w:r>
              <w:rPr>
                <w:rFonts w:ascii="Aptos" w:hAnsi="Aptos" w:eastAsia="Aptos" w:cs="Aptos"/>
                <w:b/>
                <w:bCs/>
                <w:szCs w:val="24"/>
              </w:rPr>
              <w:t>Representative name and contact details:</w:t>
            </w:r>
          </w:p>
          <w:p w:rsidRPr="00B86C0C" w:rsidR="00B86C0C" w:rsidP="00992719" w:rsidRDefault="00B86C0C" w14:paraId="262B507B" w14:textId="2E865351">
            <w:pPr>
              <w:rPr>
                <w:rFonts w:ascii="Aptos" w:hAnsi="Aptos" w:eastAsia="Aptos" w:cs="Aptos"/>
                <w:b/>
                <w:bCs/>
                <w:sz w:val="20"/>
                <w:szCs w:val="20"/>
              </w:rPr>
            </w:pPr>
            <w:r w:rsidRPr="00B86C0C">
              <w:rPr>
                <w:rFonts w:ascii="Aptos" w:hAnsi="Aptos" w:eastAsia="Aptos" w:cs="Aptos"/>
                <w:b/>
                <w:bCs/>
                <w:sz w:val="20"/>
                <w:szCs w:val="20"/>
              </w:rPr>
              <w:t>(if applicable)</w:t>
            </w:r>
          </w:p>
        </w:tc>
        <w:tc>
          <w:tcPr>
            <w:tcW w:w="6459" w:type="dxa"/>
            <w:vAlign w:val="center"/>
          </w:tcPr>
          <w:p w:rsidRPr="00CF5E94" w:rsidR="00B86C0C" w:rsidP="00992719" w:rsidRDefault="00B86C0C" w14:paraId="66BB39A6" w14:textId="77777777">
            <w:pPr>
              <w:rPr>
                <w:rFonts w:ascii="Aptos" w:hAnsi="Aptos" w:eastAsia="Aptos" w:cs="Aptos"/>
                <w:b/>
                <w:bCs/>
                <w:szCs w:val="24"/>
              </w:rPr>
            </w:pPr>
          </w:p>
        </w:tc>
      </w:tr>
    </w:tbl>
    <w:p w:rsidR="00E472DD" w:rsidP="00E472DD" w:rsidRDefault="00E472DD" w14:paraId="71492B63" w14:textId="77777777">
      <w:pPr>
        <w:spacing w:after="0"/>
        <w:rPr>
          <w:rFonts w:ascii="Aptos" w:hAnsi="Aptos"/>
          <w:szCs w:val="24"/>
        </w:rPr>
      </w:pPr>
    </w:p>
    <w:tbl>
      <w:tblPr>
        <w:tblStyle w:val="TableGrid"/>
        <w:tblW w:w="0" w:type="auto"/>
        <w:tblBorders>
          <w:top w:val="single" w:color="028581" w:sz="12" w:space="0"/>
          <w:left w:val="single" w:color="028581" w:sz="12" w:space="0"/>
          <w:bottom w:val="single" w:color="028581" w:sz="12" w:space="0"/>
          <w:right w:val="single" w:color="028581" w:sz="12" w:space="0"/>
          <w:insideH w:val="single" w:color="028581" w:sz="12" w:space="0"/>
          <w:insideV w:val="single" w:color="028581" w:sz="12" w:space="0"/>
        </w:tblBorders>
        <w:tblLook w:val="04A0" w:firstRow="1" w:lastRow="0" w:firstColumn="1" w:lastColumn="0" w:noHBand="0" w:noVBand="1"/>
      </w:tblPr>
      <w:tblGrid>
        <w:gridCol w:w="8996"/>
      </w:tblGrid>
      <w:tr w:rsidRPr="00CF5E94" w:rsidR="00B51C7A" w:rsidTr="524F0DA7" w14:paraId="05C4B183" w14:textId="77777777">
        <w:trPr>
          <w:trHeight w:val="542"/>
        </w:trPr>
        <w:tc>
          <w:tcPr>
            <w:tcW w:w="9302" w:type="dxa"/>
            <w:vAlign w:val="center"/>
          </w:tcPr>
          <w:p w:rsidRPr="0045497D" w:rsidR="00B51C7A" w:rsidP="00992719" w:rsidRDefault="00B51C7A" w14:paraId="11CD2302" w14:textId="0D053851">
            <w:pPr>
              <w:spacing w:before="240" w:after="240"/>
              <w:rPr>
                <w:rFonts w:ascii="Aptos" w:hAnsi="Aptos" w:eastAsia="Aptos" w:cs="Aptos"/>
              </w:rPr>
            </w:pPr>
            <w:r w:rsidRPr="524F0DA7">
              <w:rPr>
                <w:rFonts w:ascii="Aptos" w:hAnsi="Aptos" w:eastAsia="Aptos" w:cs="Aptos"/>
              </w:rPr>
              <w:t>Please insert the relevant condition/ recommendation that this reflective piece relates to:</w:t>
            </w:r>
          </w:p>
        </w:tc>
      </w:tr>
      <w:tr w:rsidRPr="00CF5E94" w:rsidR="00B51C7A" w:rsidTr="524F0DA7" w14:paraId="6463DC1B" w14:textId="77777777">
        <w:trPr>
          <w:trHeight w:val="679"/>
        </w:trPr>
        <w:tc>
          <w:tcPr>
            <w:tcW w:w="9302" w:type="dxa"/>
            <w:vAlign w:val="center"/>
          </w:tcPr>
          <w:p w:rsidR="00B51C7A" w:rsidP="00992719" w:rsidRDefault="00B51C7A" w14:paraId="65DAA164" w14:textId="11CFB4D0">
            <w:pPr>
              <w:spacing w:after="240" w:line="259" w:lineRule="auto"/>
              <w:rPr>
                <w:rFonts w:ascii="Aptos" w:hAnsi="Aptos" w:cs="Calibri"/>
                <w:lang w:eastAsia="en-GB"/>
              </w:rPr>
            </w:pPr>
            <w:r w:rsidRPr="00721849">
              <w:rPr>
                <w:rFonts w:ascii="Aptos" w:hAnsi="Aptos" w:cs="Calibri"/>
                <w:lang w:eastAsia="en-GB"/>
              </w:rPr>
              <w:t xml:space="preserve">The </w:t>
            </w:r>
            <w:r>
              <w:rPr>
                <w:rFonts w:ascii="Aptos" w:hAnsi="Aptos" w:eastAsia="Aptos" w:cs="Aptos"/>
              </w:rPr>
              <w:t>condition/ recommendation</w:t>
            </w:r>
            <w:r w:rsidR="00EE4A36">
              <w:rPr>
                <w:rFonts w:ascii="Aptos" w:hAnsi="Aptos" w:eastAsia="Aptos" w:cs="Aptos"/>
              </w:rPr>
              <w:t>(</w:t>
            </w:r>
            <w:r w:rsidR="008E644E">
              <w:rPr>
                <w:rFonts w:ascii="Aptos" w:hAnsi="Aptos" w:eastAsia="Aptos" w:cs="Aptos"/>
              </w:rPr>
              <w:t>s)</w:t>
            </w:r>
            <w:r>
              <w:rPr>
                <w:rFonts w:ascii="Aptos" w:hAnsi="Aptos" w:eastAsia="Aptos" w:cs="Aptos"/>
              </w:rPr>
              <w:t xml:space="preserve"> </w:t>
            </w:r>
            <w:r w:rsidRPr="00721849">
              <w:rPr>
                <w:rFonts w:ascii="Aptos" w:hAnsi="Aptos" w:cs="Calibri"/>
                <w:lang w:eastAsia="en-GB"/>
              </w:rPr>
              <w:t xml:space="preserve">will be set out in (any of the following documents): </w:t>
            </w:r>
          </w:p>
          <w:p w:rsidR="00B51C7A" w:rsidP="00992719" w:rsidRDefault="00B51C7A" w14:paraId="0F6E5904" w14:textId="77777777">
            <w:pPr>
              <w:spacing w:after="240" w:line="259" w:lineRule="auto"/>
              <w:rPr>
                <w:rFonts w:ascii="Aptos" w:hAnsi="Aptos" w:cs="Calibri"/>
                <w:lang w:eastAsia="en-GB"/>
              </w:rPr>
            </w:pPr>
            <w:r w:rsidRPr="00721849">
              <w:rPr>
                <w:rFonts w:ascii="Aptos" w:hAnsi="Aptos" w:cs="Calibri"/>
                <w:lang w:eastAsia="en-GB"/>
              </w:rPr>
              <w:t xml:space="preserve">• the letter sent to you by </w:t>
            </w:r>
            <w:r>
              <w:rPr>
                <w:rFonts w:ascii="Aptos" w:hAnsi="Aptos" w:cs="Calibri"/>
                <w:lang w:eastAsia="en-GB"/>
              </w:rPr>
              <w:t xml:space="preserve">your case review officer </w:t>
            </w:r>
            <w:r w:rsidRPr="00721849">
              <w:rPr>
                <w:rFonts w:ascii="Aptos" w:hAnsi="Aptos" w:cs="Calibri"/>
                <w:lang w:eastAsia="en-GB"/>
              </w:rPr>
              <w:t xml:space="preserve"> </w:t>
            </w:r>
          </w:p>
          <w:p w:rsidRPr="00721849" w:rsidR="00B51C7A" w:rsidP="00992719" w:rsidRDefault="00B51C7A" w14:paraId="1759A035" w14:textId="77777777">
            <w:pPr>
              <w:spacing w:after="240" w:line="259" w:lineRule="auto"/>
              <w:rPr>
                <w:rFonts w:ascii="Aptos" w:hAnsi="Aptos" w:cs="Calibri"/>
                <w:lang w:eastAsia="en-GB"/>
              </w:rPr>
            </w:pPr>
            <w:r w:rsidRPr="00721849">
              <w:rPr>
                <w:rFonts w:ascii="Aptos" w:hAnsi="Aptos" w:cs="Calibri"/>
                <w:lang w:eastAsia="en-GB"/>
              </w:rPr>
              <w:t xml:space="preserve">• the </w:t>
            </w:r>
            <w:r>
              <w:rPr>
                <w:rFonts w:ascii="Aptos" w:hAnsi="Aptos" w:cs="Calibri"/>
                <w:lang w:eastAsia="en-GB"/>
              </w:rPr>
              <w:t>decision makers’</w:t>
            </w:r>
            <w:r w:rsidRPr="00721849">
              <w:rPr>
                <w:rFonts w:ascii="Aptos" w:hAnsi="Aptos" w:cs="Calibri"/>
                <w:lang w:eastAsia="en-GB"/>
              </w:rPr>
              <w:t xml:space="preserve"> decision document </w:t>
            </w:r>
          </w:p>
        </w:tc>
      </w:tr>
      <w:tr w:rsidRPr="00CF5E94" w:rsidR="00B51C7A" w:rsidTr="524F0DA7" w14:paraId="2B6FC5C2" w14:textId="77777777">
        <w:trPr>
          <w:trHeight w:val="679"/>
        </w:trPr>
        <w:tc>
          <w:tcPr>
            <w:tcW w:w="9302" w:type="dxa"/>
            <w:vAlign w:val="center"/>
          </w:tcPr>
          <w:p w:rsidR="00B51C7A" w:rsidP="00992719" w:rsidRDefault="00B51C7A" w14:paraId="65FFE341" w14:textId="77777777">
            <w:pPr>
              <w:spacing w:before="240" w:line="259" w:lineRule="auto"/>
              <w:rPr>
                <w:rFonts w:ascii="Aptos" w:hAnsi="Aptos" w:cs="Calibri"/>
                <w:lang w:eastAsia="en-GB"/>
              </w:rPr>
            </w:pPr>
          </w:p>
          <w:p w:rsidR="007D1C4F" w:rsidP="00992719" w:rsidRDefault="007D1C4F" w14:paraId="0FA96B6F" w14:textId="77777777">
            <w:pPr>
              <w:spacing w:before="240" w:line="259" w:lineRule="auto"/>
              <w:rPr>
                <w:rFonts w:ascii="Aptos" w:hAnsi="Aptos" w:cs="Calibri"/>
                <w:lang w:eastAsia="en-GB"/>
              </w:rPr>
            </w:pPr>
          </w:p>
          <w:p w:rsidR="00D602A1" w:rsidP="00992719" w:rsidRDefault="00D602A1" w14:paraId="79E8F94B" w14:textId="77777777">
            <w:pPr>
              <w:spacing w:before="240" w:line="259" w:lineRule="auto"/>
              <w:rPr>
                <w:rFonts w:ascii="Aptos" w:hAnsi="Aptos" w:cs="Calibri"/>
                <w:lang w:eastAsia="en-GB"/>
              </w:rPr>
            </w:pPr>
          </w:p>
          <w:p w:rsidR="00B51C7A" w:rsidP="00992719" w:rsidRDefault="00B51C7A" w14:paraId="24BE2096" w14:textId="77777777">
            <w:pPr>
              <w:spacing w:line="259" w:lineRule="auto"/>
              <w:rPr>
                <w:rFonts w:ascii="Aptos" w:hAnsi="Aptos" w:cs="Calibri"/>
                <w:lang w:eastAsia="en-GB"/>
              </w:rPr>
            </w:pPr>
          </w:p>
          <w:p w:rsidR="00B51C7A" w:rsidP="00992719" w:rsidRDefault="00B51C7A" w14:paraId="2CF4EA84" w14:textId="77777777">
            <w:pPr>
              <w:spacing w:line="259" w:lineRule="auto"/>
              <w:rPr>
                <w:rFonts w:ascii="Aptos" w:hAnsi="Aptos" w:cs="Calibri"/>
                <w:lang w:eastAsia="en-GB"/>
              </w:rPr>
            </w:pPr>
          </w:p>
          <w:p w:rsidR="00B51C7A" w:rsidP="00992719" w:rsidRDefault="00B51C7A" w14:paraId="4AD5A37E" w14:textId="77777777">
            <w:pPr>
              <w:spacing w:line="259" w:lineRule="auto"/>
              <w:rPr>
                <w:rFonts w:ascii="Aptos" w:hAnsi="Aptos" w:cs="Calibri"/>
                <w:lang w:eastAsia="en-GB"/>
              </w:rPr>
            </w:pPr>
          </w:p>
          <w:p w:rsidR="00B51C7A" w:rsidP="00992719" w:rsidRDefault="00B51C7A" w14:paraId="00EDF4F0" w14:textId="77777777">
            <w:pPr>
              <w:spacing w:line="259" w:lineRule="auto"/>
              <w:rPr>
                <w:rFonts w:ascii="Aptos" w:hAnsi="Aptos" w:cs="Calibri"/>
                <w:lang w:eastAsia="en-GB"/>
              </w:rPr>
            </w:pPr>
          </w:p>
          <w:p w:rsidRPr="00260D7B" w:rsidR="00B51C7A" w:rsidP="00992719" w:rsidRDefault="00B51C7A" w14:paraId="43DA5EB3" w14:textId="77777777">
            <w:pPr>
              <w:spacing w:line="259" w:lineRule="auto"/>
              <w:rPr>
                <w:rFonts w:ascii="Aptos" w:hAnsi="Aptos" w:cs="Calibri"/>
                <w:lang w:eastAsia="en-GB"/>
              </w:rPr>
            </w:pPr>
          </w:p>
        </w:tc>
      </w:tr>
    </w:tbl>
    <w:p w:rsidR="00B51C7A" w:rsidP="00E472DD" w:rsidRDefault="00B51C7A" w14:paraId="76576511" w14:textId="77777777">
      <w:pPr>
        <w:spacing w:after="0"/>
        <w:rPr>
          <w:rFonts w:ascii="Aptos" w:hAnsi="Aptos"/>
          <w:szCs w:val="24"/>
        </w:rPr>
      </w:pPr>
    </w:p>
    <w:p w:rsidRPr="009C08AE" w:rsidR="007B1F21" w:rsidP="00EC0910" w:rsidRDefault="003970C9" w14:paraId="11941262" w14:textId="5C846D24">
      <w:pPr>
        <w:spacing w:before="240"/>
        <w:rPr>
          <w:rFonts w:ascii="Aptos" w:hAnsi="Aptos"/>
          <w:szCs w:val="24"/>
        </w:rPr>
      </w:pPr>
      <w:r>
        <w:rPr>
          <w:rFonts w:ascii="Aptos" w:hAnsi="Aptos"/>
          <w:szCs w:val="24"/>
        </w:rPr>
        <w:t>I</w:t>
      </w:r>
      <w:r w:rsidR="008E6A27">
        <w:rPr>
          <w:rFonts w:ascii="Aptos" w:hAnsi="Aptos"/>
          <w:szCs w:val="24"/>
        </w:rPr>
        <w:t xml:space="preserve">f you require this information in a different format, </w:t>
      </w:r>
      <w:r w:rsidR="00EC0910">
        <w:rPr>
          <w:rFonts w:ascii="Aptos" w:hAnsi="Aptos"/>
          <w:szCs w:val="24"/>
        </w:rPr>
        <w:t>you can</w:t>
      </w:r>
      <w:r w:rsidR="008E6A27">
        <w:rPr>
          <w:rFonts w:ascii="Aptos" w:hAnsi="Aptos"/>
          <w:szCs w:val="24"/>
        </w:rPr>
        <w:t xml:space="preserve"> </w:t>
      </w:r>
      <w:r w:rsidR="00EC0910">
        <w:rPr>
          <w:rFonts w:ascii="Aptos" w:hAnsi="Aptos"/>
          <w:szCs w:val="24"/>
        </w:rPr>
        <w:t xml:space="preserve">contact your </w:t>
      </w:r>
      <w:r>
        <w:rPr>
          <w:rFonts w:ascii="Aptos" w:hAnsi="Aptos"/>
          <w:szCs w:val="24"/>
        </w:rPr>
        <w:t>case review officer</w:t>
      </w:r>
      <w:r w:rsidR="006762F1">
        <w:rPr>
          <w:rFonts w:ascii="Aptos" w:hAnsi="Aptos"/>
          <w:szCs w:val="24"/>
        </w:rPr>
        <w:t xml:space="preserve"> who can assist.</w:t>
      </w:r>
    </w:p>
    <w:p w:rsidR="0045497D" w:rsidP="00E56162" w:rsidRDefault="00CA39A8" w14:paraId="630F95C7" w14:textId="41A98186">
      <w:pPr>
        <w:spacing w:before="240"/>
        <w:rPr>
          <w:rFonts w:ascii="Aptos" w:hAnsi="Aptos"/>
          <w:szCs w:val="24"/>
        </w:rPr>
      </w:pPr>
      <w:r w:rsidRPr="524F0DA7">
        <w:rPr>
          <w:rFonts w:ascii="Aptos" w:hAnsi="Aptos"/>
        </w:rPr>
        <w:lastRenderedPageBreak/>
        <w:t>Please complete the form below.</w:t>
      </w:r>
      <w:r w:rsidRPr="524F0DA7" w:rsidR="00130739">
        <w:rPr>
          <w:rFonts w:ascii="Aptos" w:hAnsi="Aptos"/>
        </w:rPr>
        <w:t xml:space="preserve"> </w:t>
      </w:r>
      <w:r w:rsidRPr="524F0DA7" w:rsidR="00176D51">
        <w:rPr>
          <w:rFonts w:ascii="Aptos" w:hAnsi="Aptos"/>
        </w:rPr>
        <w:t>The bullet points in each section are provided as a guide and may not all be appropriate or relevant for your case.</w:t>
      </w:r>
      <w:r w:rsidRPr="524F0DA7" w:rsidR="00AD373B">
        <w:rPr>
          <w:rFonts w:ascii="Aptos" w:hAnsi="Aptos"/>
        </w:rPr>
        <w:t xml:space="preserve"> If they are not relevant, please delete them as you work through the form.</w:t>
      </w:r>
    </w:p>
    <w:tbl>
      <w:tblPr>
        <w:tblStyle w:val="TableGrid"/>
        <w:tblW w:w="0" w:type="auto"/>
        <w:tblBorders>
          <w:top w:val="single" w:color="028581" w:sz="12" w:space="0"/>
          <w:left w:val="single" w:color="028581" w:sz="12" w:space="0"/>
          <w:bottom w:val="single" w:color="028581" w:sz="12" w:space="0"/>
          <w:right w:val="single" w:color="028581" w:sz="12" w:space="0"/>
          <w:insideH w:val="single" w:color="028581" w:sz="12" w:space="0"/>
          <w:insideV w:val="single" w:color="028581" w:sz="12" w:space="0"/>
        </w:tblBorders>
        <w:tblLook w:val="04A0" w:firstRow="1" w:lastRow="0" w:firstColumn="1" w:lastColumn="0" w:noHBand="0" w:noVBand="1"/>
      </w:tblPr>
      <w:tblGrid>
        <w:gridCol w:w="8996"/>
      </w:tblGrid>
      <w:tr w:rsidRPr="00CF5E94" w:rsidR="00C00C9E" w:rsidTr="524F0DA7" w14:paraId="5B00BFA7" w14:textId="77777777">
        <w:trPr>
          <w:trHeight w:val="542"/>
        </w:trPr>
        <w:tc>
          <w:tcPr>
            <w:tcW w:w="9302" w:type="dxa"/>
            <w:vAlign w:val="center"/>
          </w:tcPr>
          <w:p w:rsidRPr="007238E3" w:rsidR="00C00C9E" w:rsidP="00C662C7" w:rsidRDefault="00C662C7" w14:paraId="1AD0E57D" w14:textId="5F5BE39B">
            <w:pPr>
              <w:pStyle w:val="ListParagraph"/>
              <w:numPr>
                <w:ilvl w:val="0"/>
                <w:numId w:val="8"/>
              </w:numPr>
              <w:spacing w:before="240" w:after="240"/>
              <w:rPr>
                <w:rFonts w:ascii="Aptos" w:hAnsi="Aptos" w:eastAsia="Aptos" w:cs="Aptos"/>
              </w:rPr>
            </w:pPr>
            <w:r w:rsidRPr="007238E3">
              <w:rPr>
                <w:rFonts w:ascii="Aptos" w:hAnsi="Aptos" w:eastAsia="Aptos" w:cs="Aptos"/>
              </w:rPr>
              <w:t>What is your understanding of the concerns that have been raised about your social work practice or conduct?</w:t>
            </w:r>
          </w:p>
        </w:tc>
      </w:tr>
      <w:tr w:rsidRPr="00CF5E94" w:rsidR="00C00C9E" w:rsidTr="524F0DA7" w14:paraId="1D590EBF" w14:textId="77777777">
        <w:trPr>
          <w:trHeight w:val="679"/>
        </w:trPr>
        <w:tc>
          <w:tcPr>
            <w:tcW w:w="9302" w:type="dxa"/>
            <w:vAlign w:val="center"/>
          </w:tcPr>
          <w:p w:rsidRPr="00407066" w:rsidR="00D97CC5" w:rsidP="00407066" w:rsidRDefault="00D97CC5" w14:paraId="74E190B7" w14:textId="5F87627A">
            <w:pPr>
              <w:pStyle w:val="ListParagraph"/>
              <w:numPr>
                <w:ilvl w:val="0"/>
                <w:numId w:val="13"/>
              </w:numPr>
              <w:spacing w:before="240" w:line="259" w:lineRule="auto"/>
              <w:rPr>
                <w:rFonts w:ascii="Aptos" w:hAnsi="Aptos" w:cs="Calibri"/>
                <w:lang w:eastAsia="en-GB"/>
              </w:rPr>
            </w:pPr>
            <w:r w:rsidRPr="00407066">
              <w:rPr>
                <w:rFonts w:ascii="Aptos" w:hAnsi="Aptos" w:cs="Calibri"/>
                <w:lang w:eastAsia="en-GB"/>
              </w:rPr>
              <w:t>Describe the incident or event</w:t>
            </w:r>
            <w:r w:rsidRPr="00407066" w:rsidR="007768CD">
              <w:rPr>
                <w:rFonts w:ascii="Aptos" w:hAnsi="Aptos" w:cs="Calibri"/>
                <w:lang w:eastAsia="en-GB"/>
              </w:rPr>
              <w:t>.</w:t>
            </w:r>
          </w:p>
          <w:p w:rsidRPr="00407066" w:rsidR="00D97CC5" w:rsidP="00407066" w:rsidRDefault="00D97CC5" w14:paraId="0C79BC63" w14:textId="77777777">
            <w:pPr>
              <w:pStyle w:val="ListParagraph"/>
              <w:numPr>
                <w:ilvl w:val="0"/>
                <w:numId w:val="13"/>
              </w:numPr>
              <w:spacing w:line="259" w:lineRule="auto"/>
              <w:rPr>
                <w:rFonts w:ascii="Aptos" w:hAnsi="Aptos" w:cs="Calibri"/>
                <w:lang w:eastAsia="en-GB"/>
              </w:rPr>
            </w:pPr>
            <w:r w:rsidRPr="00407066">
              <w:rPr>
                <w:rFonts w:ascii="Aptos" w:hAnsi="Aptos" w:cs="Calibri"/>
                <w:lang w:eastAsia="en-GB"/>
              </w:rPr>
              <w:t>What was your involvement/responsibility?</w:t>
            </w:r>
          </w:p>
          <w:p w:rsidRPr="00407066" w:rsidR="00D97CC5" w:rsidP="00407066" w:rsidRDefault="00D97CC5" w14:paraId="353CD7D7" w14:textId="63378FDE">
            <w:pPr>
              <w:pStyle w:val="ListParagraph"/>
              <w:numPr>
                <w:ilvl w:val="0"/>
                <w:numId w:val="13"/>
              </w:numPr>
              <w:spacing w:line="259" w:lineRule="auto"/>
              <w:rPr>
                <w:rFonts w:ascii="Aptos" w:hAnsi="Aptos" w:cs="Calibri"/>
                <w:lang w:eastAsia="en-GB"/>
              </w:rPr>
            </w:pPr>
            <w:r w:rsidRPr="00407066">
              <w:rPr>
                <w:rFonts w:ascii="Aptos" w:hAnsi="Aptos" w:cs="Calibri"/>
                <w:lang w:eastAsia="en-GB"/>
              </w:rPr>
              <w:t>Can you explain your understanding of why the behaviour was raised as a concern for Social Work England?</w:t>
            </w:r>
          </w:p>
          <w:p w:rsidR="1356B0C8" w:rsidP="524F0DA7" w:rsidRDefault="4F1E38F0" w14:paraId="02C95539" w14:textId="4E6B642E">
            <w:pPr>
              <w:pStyle w:val="ListParagraph"/>
              <w:numPr>
                <w:ilvl w:val="0"/>
                <w:numId w:val="13"/>
              </w:numPr>
              <w:spacing w:line="259" w:lineRule="auto"/>
              <w:rPr>
                <w:rFonts w:ascii="Aptos" w:hAnsi="Aptos" w:cs="Calibri"/>
                <w:lang w:eastAsia="en-GB"/>
              </w:rPr>
            </w:pPr>
            <w:r w:rsidRPr="524F0DA7">
              <w:rPr>
                <w:rFonts w:ascii="Aptos" w:hAnsi="Aptos" w:cs="Calibri"/>
                <w:lang w:eastAsia="en-GB"/>
              </w:rPr>
              <w:t>What were the risks to service users, either potential harm or actual harm?</w:t>
            </w:r>
          </w:p>
          <w:p w:rsidRPr="00407066" w:rsidR="00D97CC5" w:rsidP="00407066" w:rsidRDefault="00D97CC5" w14:paraId="4948CC19" w14:textId="3CFA666D">
            <w:pPr>
              <w:pStyle w:val="ListParagraph"/>
              <w:numPr>
                <w:ilvl w:val="0"/>
                <w:numId w:val="13"/>
              </w:numPr>
              <w:spacing w:line="259" w:lineRule="auto"/>
              <w:rPr>
                <w:rFonts w:ascii="Aptos" w:hAnsi="Aptos" w:cs="Calibri"/>
                <w:lang w:eastAsia="en-GB"/>
              </w:rPr>
            </w:pPr>
            <w:r w:rsidRPr="524F0DA7">
              <w:rPr>
                <w:rFonts w:ascii="Aptos" w:hAnsi="Aptos" w:cs="Calibri"/>
                <w:lang w:eastAsia="en-GB"/>
              </w:rPr>
              <w:t>What was the impact on service users, colleagues, your employer, the public?</w:t>
            </w:r>
          </w:p>
          <w:p w:rsidRPr="00407066" w:rsidR="00D97CC5" w:rsidP="00407066" w:rsidRDefault="00D97CC5" w14:paraId="08CAB560" w14:textId="65971A54">
            <w:pPr>
              <w:pStyle w:val="ListParagraph"/>
              <w:numPr>
                <w:ilvl w:val="0"/>
                <w:numId w:val="13"/>
              </w:numPr>
              <w:spacing w:line="259" w:lineRule="auto"/>
              <w:rPr>
                <w:rFonts w:ascii="Aptos" w:hAnsi="Aptos" w:cs="Calibri"/>
                <w:lang w:eastAsia="en-GB"/>
              </w:rPr>
            </w:pPr>
            <w:r w:rsidRPr="00407066">
              <w:rPr>
                <w:rFonts w:ascii="Aptos" w:hAnsi="Aptos" w:cs="Calibri"/>
                <w:lang w:eastAsia="en-GB"/>
              </w:rPr>
              <w:t>Can you explain how the behaviour may impact on public confidence in the social work profession?</w:t>
            </w:r>
          </w:p>
          <w:p w:rsidRPr="007B5DB7" w:rsidR="001540CC" w:rsidP="007B5DB7" w:rsidRDefault="4F1E38F0" w14:paraId="46C5624D" w14:textId="65C6A6FB">
            <w:pPr>
              <w:pStyle w:val="ListParagraph"/>
              <w:numPr>
                <w:ilvl w:val="0"/>
                <w:numId w:val="13"/>
              </w:numPr>
              <w:spacing w:after="240" w:line="259" w:lineRule="auto"/>
              <w:rPr>
                <w:rFonts w:ascii="Aptos" w:hAnsi="Aptos" w:cs="Calibri"/>
                <w:lang w:eastAsia="en-GB"/>
              </w:rPr>
            </w:pPr>
            <w:r w:rsidRPr="524F0DA7">
              <w:rPr>
                <w:rFonts w:ascii="Aptos" w:hAnsi="Aptos" w:cs="Calibri"/>
                <w:lang w:eastAsia="en-GB"/>
              </w:rPr>
              <w:t>Can you explain how the behaviour meets the expected professional standards</w:t>
            </w:r>
            <w:r w:rsidRPr="524F0DA7" w:rsidR="44A57633">
              <w:rPr>
                <w:rFonts w:ascii="Aptos" w:hAnsi="Aptos" w:cs="Calibri"/>
                <w:lang w:eastAsia="en-GB"/>
              </w:rPr>
              <w:t>,</w:t>
            </w:r>
            <w:r w:rsidRPr="524F0DA7">
              <w:rPr>
                <w:rFonts w:ascii="Aptos" w:hAnsi="Aptos" w:cs="Calibri"/>
                <w:lang w:eastAsia="en-GB"/>
              </w:rPr>
              <w:t xml:space="preserve"> or whether these have been breached? </w:t>
            </w:r>
          </w:p>
        </w:tc>
      </w:tr>
      <w:tr w:rsidRPr="00CF5E94" w:rsidR="002053CF" w:rsidTr="524F0DA7" w14:paraId="4749C8CB" w14:textId="77777777">
        <w:trPr>
          <w:trHeight w:val="679"/>
        </w:trPr>
        <w:tc>
          <w:tcPr>
            <w:tcW w:w="9302" w:type="dxa"/>
            <w:vAlign w:val="center"/>
          </w:tcPr>
          <w:p w:rsidR="002053CF" w:rsidP="00171E19" w:rsidRDefault="002053CF" w14:paraId="7968357D" w14:textId="77777777">
            <w:pPr>
              <w:spacing w:before="240" w:line="259" w:lineRule="auto"/>
              <w:rPr>
                <w:rFonts w:ascii="Aptos" w:hAnsi="Aptos" w:cs="Calibri"/>
                <w:lang w:eastAsia="en-GB"/>
              </w:rPr>
            </w:pPr>
          </w:p>
          <w:p w:rsidR="00BC1DEF" w:rsidP="001540CC" w:rsidRDefault="00BC1DEF" w14:paraId="752F8982" w14:textId="77777777">
            <w:pPr>
              <w:spacing w:line="259" w:lineRule="auto"/>
              <w:rPr>
                <w:rFonts w:ascii="Aptos" w:hAnsi="Aptos" w:cs="Calibri"/>
                <w:lang w:eastAsia="en-GB"/>
              </w:rPr>
            </w:pPr>
          </w:p>
          <w:p w:rsidR="00BC1DEF" w:rsidP="001540CC" w:rsidRDefault="00BC1DEF" w14:paraId="17C94320" w14:textId="77777777">
            <w:pPr>
              <w:spacing w:line="259" w:lineRule="auto"/>
              <w:rPr>
                <w:rFonts w:ascii="Aptos" w:hAnsi="Aptos" w:cs="Calibri"/>
                <w:lang w:eastAsia="en-GB"/>
              </w:rPr>
            </w:pPr>
          </w:p>
          <w:p w:rsidR="00BC1DEF" w:rsidP="001540CC" w:rsidRDefault="00BC1DEF" w14:paraId="3B145422" w14:textId="77777777">
            <w:pPr>
              <w:spacing w:line="259" w:lineRule="auto"/>
              <w:rPr>
                <w:rFonts w:ascii="Aptos" w:hAnsi="Aptos" w:cs="Calibri"/>
                <w:lang w:eastAsia="en-GB"/>
              </w:rPr>
            </w:pPr>
          </w:p>
          <w:p w:rsidR="00BC1DEF" w:rsidP="001540CC" w:rsidRDefault="00BC1DEF" w14:paraId="4A329013" w14:textId="77777777">
            <w:pPr>
              <w:spacing w:line="259" w:lineRule="auto"/>
              <w:rPr>
                <w:rFonts w:ascii="Aptos" w:hAnsi="Aptos" w:cs="Calibri"/>
                <w:lang w:eastAsia="en-GB"/>
              </w:rPr>
            </w:pPr>
          </w:p>
          <w:p w:rsidRPr="00260D7B" w:rsidR="00BC1DEF" w:rsidP="001540CC" w:rsidRDefault="00BC1DEF" w14:paraId="13F208D6" w14:textId="2EBF0655">
            <w:pPr>
              <w:spacing w:line="259" w:lineRule="auto"/>
              <w:rPr>
                <w:rFonts w:ascii="Aptos" w:hAnsi="Aptos" w:cs="Calibri"/>
                <w:lang w:eastAsia="en-GB"/>
              </w:rPr>
            </w:pPr>
          </w:p>
        </w:tc>
      </w:tr>
    </w:tbl>
    <w:p w:rsidR="00C00C9E" w:rsidP="00130739" w:rsidRDefault="00C00C9E" w14:paraId="76043778" w14:textId="77777777">
      <w:pPr>
        <w:spacing w:before="240"/>
        <w:rPr>
          <w:rFonts w:ascii="Aptos" w:hAnsi="Aptos"/>
          <w:szCs w:val="24"/>
        </w:rPr>
      </w:pPr>
    </w:p>
    <w:tbl>
      <w:tblPr>
        <w:tblStyle w:val="TableGrid"/>
        <w:tblW w:w="0" w:type="auto"/>
        <w:tblBorders>
          <w:top w:val="single" w:color="028581" w:sz="12" w:space="0"/>
          <w:left w:val="single" w:color="028581" w:sz="12" w:space="0"/>
          <w:bottom w:val="single" w:color="028581" w:sz="12" w:space="0"/>
          <w:right w:val="single" w:color="028581" w:sz="12" w:space="0"/>
          <w:insideH w:val="single" w:color="028581" w:sz="12" w:space="0"/>
          <w:insideV w:val="single" w:color="028581" w:sz="12" w:space="0"/>
        </w:tblBorders>
        <w:tblLook w:val="04A0" w:firstRow="1" w:lastRow="0" w:firstColumn="1" w:lastColumn="0" w:noHBand="0" w:noVBand="1"/>
      </w:tblPr>
      <w:tblGrid>
        <w:gridCol w:w="8996"/>
      </w:tblGrid>
      <w:tr w:rsidRPr="00CF5E94" w:rsidR="007768CD" w:rsidTr="00992719" w14:paraId="3141E9E5" w14:textId="77777777">
        <w:trPr>
          <w:trHeight w:val="542"/>
        </w:trPr>
        <w:tc>
          <w:tcPr>
            <w:tcW w:w="9302" w:type="dxa"/>
            <w:vAlign w:val="center"/>
          </w:tcPr>
          <w:p w:rsidRPr="00036482" w:rsidR="007768CD" w:rsidP="006F4345" w:rsidRDefault="00036482" w14:paraId="6862CC3B" w14:textId="7312601D">
            <w:pPr>
              <w:pStyle w:val="ListParagraph"/>
              <w:numPr>
                <w:ilvl w:val="0"/>
                <w:numId w:val="8"/>
              </w:numPr>
              <w:spacing w:before="240" w:after="240"/>
              <w:rPr>
                <w:rFonts w:ascii="Aptos" w:hAnsi="Aptos" w:eastAsia="Aptos" w:cs="Aptos"/>
              </w:rPr>
            </w:pPr>
            <w:r w:rsidRPr="00036482">
              <w:rPr>
                <w:rFonts w:ascii="Aptos" w:hAnsi="Aptos" w:eastAsia="Aptos" w:cs="Aptos"/>
              </w:rPr>
              <w:t>Can you describe your thoughts and feelings about the concerns?</w:t>
            </w:r>
          </w:p>
        </w:tc>
      </w:tr>
      <w:tr w:rsidRPr="00CF5E94" w:rsidR="007768CD" w:rsidTr="00992719" w14:paraId="2B9E3D77" w14:textId="77777777">
        <w:trPr>
          <w:trHeight w:val="679"/>
        </w:trPr>
        <w:tc>
          <w:tcPr>
            <w:tcW w:w="9302" w:type="dxa"/>
            <w:vAlign w:val="center"/>
          </w:tcPr>
          <w:p w:rsidRPr="007B5DB7" w:rsidR="00810DEA" w:rsidP="007B5DB7" w:rsidRDefault="00810DEA" w14:paraId="7453443E" w14:textId="43E58D3B">
            <w:pPr>
              <w:pStyle w:val="ListParagraph"/>
              <w:numPr>
                <w:ilvl w:val="0"/>
                <w:numId w:val="20"/>
              </w:numPr>
              <w:spacing w:before="240" w:line="259" w:lineRule="auto"/>
              <w:rPr>
                <w:rFonts w:ascii="Aptos" w:hAnsi="Aptos" w:cs="Calibri"/>
                <w:lang w:eastAsia="en-GB"/>
              </w:rPr>
            </w:pPr>
            <w:r w:rsidRPr="007B5DB7">
              <w:rPr>
                <w:rFonts w:ascii="Aptos" w:hAnsi="Aptos" w:cs="Calibri"/>
                <w:lang w:eastAsia="en-GB"/>
              </w:rPr>
              <w:t>Have these changed over time?</w:t>
            </w:r>
          </w:p>
          <w:p w:rsidRPr="007B5DB7" w:rsidR="00810DEA" w:rsidP="007B5DB7" w:rsidRDefault="00810DEA" w14:paraId="396DE8FF" w14:textId="68EF696C">
            <w:pPr>
              <w:pStyle w:val="ListParagraph"/>
              <w:numPr>
                <w:ilvl w:val="0"/>
                <w:numId w:val="20"/>
              </w:numPr>
              <w:spacing w:before="240" w:line="259" w:lineRule="auto"/>
              <w:rPr>
                <w:rFonts w:ascii="Aptos" w:hAnsi="Aptos" w:cs="Calibri"/>
                <w:lang w:eastAsia="en-GB"/>
              </w:rPr>
            </w:pPr>
            <w:r w:rsidRPr="007B5DB7">
              <w:rPr>
                <w:rFonts w:ascii="Aptos" w:hAnsi="Aptos" w:cs="Calibri"/>
                <w:lang w:eastAsia="en-GB"/>
              </w:rPr>
              <w:t>If other people were affected, does this influence how you feel now?</w:t>
            </w:r>
          </w:p>
          <w:p w:rsidRPr="007B5DB7" w:rsidR="007768CD" w:rsidP="007B5DB7" w:rsidRDefault="00810DEA" w14:paraId="1F94D438" w14:textId="7EAD5A22">
            <w:pPr>
              <w:pStyle w:val="ListParagraph"/>
              <w:numPr>
                <w:ilvl w:val="0"/>
                <w:numId w:val="20"/>
              </w:numPr>
              <w:spacing w:before="240" w:after="240" w:line="259" w:lineRule="auto"/>
              <w:jc w:val="both"/>
              <w:rPr>
                <w:rFonts w:ascii="Aptos" w:hAnsi="Aptos" w:cs="Calibri"/>
                <w:lang w:eastAsia="en-GB"/>
              </w:rPr>
            </w:pPr>
            <w:r w:rsidRPr="007B5DB7">
              <w:rPr>
                <w:rFonts w:ascii="Aptos" w:hAnsi="Aptos" w:cs="Calibri"/>
                <w:lang w:eastAsia="en-GB"/>
              </w:rPr>
              <w:t>If your behaviour was uncharacteristic, can you explain your motivation or thinking at the time?</w:t>
            </w:r>
          </w:p>
        </w:tc>
      </w:tr>
      <w:tr w:rsidRPr="00CF5E94" w:rsidR="00D17627" w:rsidTr="00992719" w14:paraId="75CA1AAC" w14:textId="77777777">
        <w:trPr>
          <w:trHeight w:val="679"/>
        </w:trPr>
        <w:tc>
          <w:tcPr>
            <w:tcW w:w="9302" w:type="dxa"/>
            <w:vAlign w:val="center"/>
          </w:tcPr>
          <w:p w:rsidR="00D17627" w:rsidP="00810DEA" w:rsidRDefault="00D17627" w14:paraId="51E5F9A6" w14:textId="77777777">
            <w:pPr>
              <w:spacing w:before="240" w:line="259" w:lineRule="auto"/>
              <w:rPr>
                <w:rFonts w:ascii="Aptos" w:hAnsi="Aptos" w:cs="Calibri"/>
                <w:lang w:eastAsia="en-GB"/>
              </w:rPr>
            </w:pPr>
          </w:p>
          <w:p w:rsidR="00D17627" w:rsidP="00810DEA" w:rsidRDefault="00D17627" w14:paraId="6DEB1A12" w14:textId="77777777">
            <w:pPr>
              <w:spacing w:before="240" w:line="259" w:lineRule="auto"/>
              <w:rPr>
                <w:rFonts w:ascii="Aptos" w:hAnsi="Aptos" w:cs="Calibri"/>
                <w:lang w:eastAsia="en-GB"/>
              </w:rPr>
            </w:pPr>
          </w:p>
          <w:p w:rsidR="00BC1DEF" w:rsidP="00810DEA" w:rsidRDefault="00BC1DEF" w14:paraId="1417DC3D" w14:textId="77777777">
            <w:pPr>
              <w:spacing w:before="240" w:line="259" w:lineRule="auto"/>
              <w:rPr>
                <w:rFonts w:ascii="Aptos" w:hAnsi="Aptos" w:cs="Calibri"/>
                <w:lang w:eastAsia="en-GB"/>
              </w:rPr>
            </w:pPr>
          </w:p>
          <w:p w:rsidRPr="00810DEA" w:rsidR="00D17627" w:rsidP="00810DEA" w:rsidRDefault="00D17627" w14:paraId="74302360" w14:textId="77777777">
            <w:pPr>
              <w:spacing w:before="240" w:line="259" w:lineRule="auto"/>
              <w:rPr>
                <w:rFonts w:ascii="Aptos" w:hAnsi="Aptos" w:cs="Calibri"/>
                <w:lang w:eastAsia="en-GB"/>
              </w:rPr>
            </w:pPr>
          </w:p>
        </w:tc>
      </w:tr>
    </w:tbl>
    <w:p w:rsidR="007768CD" w:rsidP="00130739" w:rsidRDefault="007768CD" w14:paraId="79AC771F" w14:textId="77777777">
      <w:pPr>
        <w:spacing w:before="240"/>
        <w:rPr>
          <w:rFonts w:ascii="Aptos" w:hAnsi="Aptos"/>
          <w:szCs w:val="24"/>
        </w:rPr>
      </w:pPr>
    </w:p>
    <w:tbl>
      <w:tblPr>
        <w:tblStyle w:val="TableGrid"/>
        <w:tblW w:w="0" w:type="auto"/>
        <w:tblBorders>
          <w:top w:val="single" w:color="028581" w:sz="12" w:space="0"/>
          <w:left w:val="single" w:color="028581" w:sz="12" w:space="0"/>
          <w:bottom w:val="single" w:color="028581" w:sz="12" w:space="0"/>
          <w:right w:val="single" w:color="028581" w:sz="12" w:space="0"/>
          <w:insideH w:val="single" w:color="028581" w:sz="12" w:space="0"/>
          <w:insideV w:val="single" w:color="028581" w:sz="12" w:space="0"/>
        </w:tblBorders>
        <w:tblLook w:val="04A0" w:firstRow="1" w:lastRow="0" w:firstColumn="1" w:lastColumn="0" w:noHBand="0" w:noVBand="1"/>
      </w:tblPr>
      <w:tblGrid>
        <w:gridCol w:w="8996"/>
      </w:tblGrid>
      <w:tr w:rsidRPr="00CF5E94" w:rsidR="0033545D" w:rsidTr="524F0DA7" w14:paraId="1CF28D07" w14:textId="77777777">
        <w:trPr>
          <w:trHeight w:val="542"/>
        </w:trPr>
        <w:tc>
          <w:tcPr>
            <w:tcW w:w="9302" w:type="dxa"/>
            <w:vAlign w:val="center"/>
          </w:tcPr>
          <w:p w:rsidRPr="003443E3" w:rsidR="0033545D" w:rsidP="006F4345" w:rsidRDefault="003443E3" w14:paraId="31080D4A" w14:textId="3469275C">
            <w:pPr>
              <w:pStyle w:val="ListParagraph"/>
              <w:numPr>
                <w:ilvl w:val="0"/>
                <w:numId w:val="8"/>
              </w:numPr>
              <w:spacing w:before="240" w:after="240"/>
              <w:rPr>
                <w:rFonts w:ascii="Aptos" w:hAnsi="Aptos" w:eastAsia="Aptos" w:cs="Aptos"/>
              </w:rPr>
            </w:pPr>
            <w:r w:rsidRPr="003443E3">
              <w:rPr>
                <w:rFonts w:ascii="Aptos" w:hAnsi="Aptos" w:eastAsia="Aptos" w:cs="Aptos"/>
              </w:rPr>
              <w:t>Why do you think this incident happened?</w:t>
            </w:r>
          </w:p>
        </w:tc>
      </w:tr>
      <w:tr w:rsidRPr="00CF5E94" w:rsidR="0033545D" w:rsidTr="524F0DA7" w14:paraId="65B8177B" w14:textId="77777777">
        <w:trPr>
          <w:trHeight w:val="679"/>
        </w:trPr>
        <w:tc>
          <w:tcPr>
            <w:tcW w:w="9302" w:type="dxa"/>
            <w:vAlign w:val="center"/>
          </w:tcPr>
          <w:p w:rsidR="3AEE070F" w:rsidP="524F0DA7" w:rsidRDefault="5F8B3C16" w14:paraId="39D75E5B" w14:textId="1D91252B">
            <w:pPr>
              <w:pStyle w:val="ListParagraph"/>
              <w:numPr>
                <w:ilvl w:val="0"/>
                <w:numId w:val="32"/>
              </w:numPr>
              <w:spacing w:before="240" w:after="240" w:line="259" w:lineRule="auto"/>
              <w:rPr>
                <w:rFonts w:ascii="Aptos" w:hAnsi="Aptos" w:cs="Calibri"/>
                <w:lang w:eastAsia="en-GB"/>
              </w:rPr>
            </w:pPr>
            <w:r w:rsidRPr="524F0DA7">
              <w:rPr>
                <w:rFonts w:ascii="Aptos" w:hAnsi="Aptos" w:cs="Calibri"/>
                <w:lang w:eastAsia="en-GB"/>
              </w:rPr>
              <w:t>Can you identify any factors that may have influenced your practice at the time? For example, the environment you were working in, or the systems and processes in place.</w:t>
            </w:r>
          </w:p>
          <w:p w:rsidRPr="00F006DA" w:rsidR="0033545D" w:rsidP="00F006DA" w:rsidRDefault="00834DE4" w14:paraId="1BD2168E" w14:textId="74FD1389">
            <w:pPr>
              <w:pStyle w:val="ListParagraph"/>
              <w:numPr>
                <w:ilvl w:val="0"/>
                <w:numId w:val="32"/>
              </w:numPr>
              <w:spacing w:before="240" w:after="240" w:line="259" w:lineRule="auto"/>
              <w:jc w:val="both"/>
              <w:rPr>
                <w:rFonts w:ascii="Aptos" w:hAnsi="Aptos" w:cs="Calibri"/>
                <w:lang w:eastAsia="en-GB"/>
              </w:rPr>
            </w:pPr>
            <w:r w:rsidRPr="00F006DA">
              <w:rPr>
                <w:rFonts w:ascii="Aptos" w:hAnsi="Aptos" w:cs="Calibri"/>
                <w:lang w:eastAsia="en-GB"/>
              </w:rPr>
              <w:t>Is there anything related to your personal circumstances, relevant to the concerns raised, that you think we should know? Personal or confidential information such as health will not be shared in published decisions.</w:t>
            </w:r>
          </w:p>
        </w:tc>
      </w:tr>
      <w:tr w:rsidRPr="00CF5E94" w:rsidR="00D17627" w:rsidTr="524F0DA7" w14:paraId="29D23155" w14:textId="77777777">
        <w:trPr>
          <w:trHeight w:val="679"/>
        </w:trPr>
        <w:tc>
          <w:tcPr>
            <w:tcW w:w="9302" w:type="dxa"/>
            <w:vAlign w:val="center"/>
          </w:tcPr>
          <w:p w:rsidR="00D17627" w:rsidP="00834DE4" w:rsidRDefault="00D17627" w14:paraId="4923F204" w14:textId="77777777">
            <w:pPr>
              <w:spacing w:before="240" w:line="259" w:lineRule="auto"/>
              <w:rPr>
                <w:rFonts w:ascii="Aptos" w:hAnsi="Aptos" w:cs="Calibri"/>
                <w:lang w:eastAsia="en-GB"/>
              </w:rPr>
            </w:pPr>
          </w:p>
          <w:p w:rsidR="00BC1DEF" w:rsidP="00834DE4" w:rsidRDefault="00BC1DEF" w14:paraId="733D746C" w14:textId="77777777">
            <w:pPr>
              <w:spacing w:before="240" w:line="259" w:lineRule="auto"/>
              <w:rPr>
                <w:rFonts w:ascii="Aptos" w:hAnsi="Aptos" w:cs="Calibri"/>
                <w:lang w:eastAsia="en-GB"/>
              </w:rPr>
            </w:pPr>
          </w:p>
          <w:p w:rsidR="00BC1DEF" w:rsidP="00834DE4" w:rsidRDefault="00BC1DEF" w14:paraId="3017329E" w14:textId="77777777">
            <w:pPr>
              <w:spacing w:before="240" w:line="259" w:lineRule="auto"/>
              <w:rPr>
                <w:rFonts w:ascii="Aptos" w:hAnsi="Aptos" w:cs="Calibri"/>
                <w:lang w:eastAsia="en-GB"/>
              </w:rPr>
            </w:pPr>
          </w:p>
          <w:p w:rsidRPr="00834DE4" w:rsidR="00BC1DEF" w:rsidP="00834DE4" w:rsidRDefault="00BC1DEF" w14:paraId="05D3CFA9" w14:textId="181E121A">
            <w:pPr>
              <w:spacing w:before="240" w:line="259" w:lineRule="auto"/>
              <w:rPr>
                <w:rFonts w:ascii="Aptos" w:hAnsi="Aptos" w:cs="Calibri"/>
                <w:lang w:eastAsia="en-GB"/>
              </w:rPr>
            </w:pPr>
          </w:p>
        </w:tc>
      </w:tr>
    </w:tbl>
    <w:p w:rsidR="0033545D" w:rsidP="00130739" w:rsidRDefault="0033545D" w14:paraId="4301A447" w14:textId="77777777">
      <w:pPr>
        <w:spacing w:before="240"/>
        <w:rPr>
          <w:rFonts w:ascii="Aptos" w:hAnsi="Aptos"/>
          <w:szCs w:val="24"/>
        </w:rPr>
      </w:pPr>
    </w:p>
    <w:tbl>
      <w:tblPr>
        <w:tblStyle w:val="TableGrid"/>
        <w:tblW w:w="0" w:type="auto"/>
        <w:tblBorders>
          <w:top w:val="single" w:color="028581" w:sz="12" w:space="0"/>
          <w:left w:val="single" w:color="028581" w:sz="12" w:space="0"/>
          <w:bottom w:val="single" w:color="028581" w:sz="12" w:space="0"/>
          <w:right w:val="single" w:color="028581" w:sz="12" w:space="0"/>
          <w:insideH w:val="single" w:color="028581" w:sz="12" w:space="0"/>
          <w:insideV w:val="single" w:color="028581" w:sz="12" w:space="0"/>
        </w:tblBorders>
        <w:tblLook w:val="04A0" w:firstRow="1" w:lastRow="0" w:firstColumn="1" w:lastColumn="0" w:noHBand="0" w:noVBand="1"/>
      </w:tblPr>
      <w:tblGrid>
        <w:gridCol w:w="8996"/>
      </w:tblGrid>
      <w:tr w:rsidRPr="00CF5E94" w:rsidR="00644A05" w:rsidTr="00992719" w14:paraId="286C7F7E" w14:textId="77777777">
        <w:trPr>
          <w:trHeight w:val="542"/>
        </w:trPr>
        <w:tc>
          <w:tcPr>
            <w:tcW w:w="9302" w:type="dxa"/>
            <w:vAlign w:val="center"/>
          </w:tcPr>
          <w:p w:rsidRPr="00DF7D49" w:rsidR="00644A05" w:rsidP="006F4345" w:rsidRDefault="00DF7D49" w14:paraId="31BC85F9" w14:textId="35810601">
            <w:pPr>
              <w:pStyle w:val="ListParagraph"/>
              <w:numPr>
                <w:ilvl w:val="0"/>
                <w:numId w:val="8"/>
              </w:numPr>
              <w:spacing w:before="240" w:after="240"/>
              <w:rPr>
                <w:rFonts w:ascii="Aptos" w:hAnsi="Aptos" w:eastAsia="Aptos" w:cs="Aptos"/>
              </w:rPr>
            </w:pPr>
            <w:r w:rsidRPr="00DF7D49">
              <w:rPr>
                <w:rFonts w:ascii="Aptos" w:hAnsi="Aptos" w:eastAsia="Aptos" w:cs="Aptos"/>
              </w:rPr>
              <w:t>Have you identified any learning from the concerns raised?</w:t>
            </w:r>
          </w:p>
        </w:tc>
      </w:tr>
      <w:tr w:rsidRPr="00CF5E94" w:rsidR="00644A05" w:rsidTr="00992719" w14:paraId="48F48F70" w14:textId="77777777">
        <w:trPr>
          <w:trHeight w:val="679"/>
        </w:trPr>
        <w:tc>
          <w:tcPr>
            <w:tcW w:w="9302" w:type="dxa"/>
            <w:vAlign w:val="center"/>
          </w:tcPr>
          <w:p w:rsidRPr="00F006DA" w:rsidR="00C03784" w:rsidP="00F006DA" w:rsidRDefault="00C03784" w14:paraId="3A109C1B" w14:textId="1810B6A1">
            <w:pPr>
              <w:pStyle w:val="ListParagraph"/>
              <w:numPr>
                <w:ilvl w:val="0"/>
                <w:numId w:val="22"/>
              </w:numPr>
              <w:spacing w:before="240" w:line="259" w:lineRule="auto"/>
              <w:rPr>
                <w:rFonts w:ascii="Aptos" w:hAnsi="Aptos" w:cs="Calibri"/>
                <w:lang w:eastAsia="en-GB"/>
              </w:rPr>
            </w:pPr>
            <w:r w:rsidRPr="00F006DA">
              <w:rPr>
                <w:rFonts w:ascii="Aptos" w:hAnsi="Aptos" w:cs="Calibri"/>
                <w:lang w:eastAsia="en-GB"/>
              </w:rPr>
              <w:t>It is important to note that a social worker can acknowledge learning from the concerns raised without accepting the concerns or that their practice is</w:t>
            </w:r>
            <w:r w:rsidR="0041012E">
              <w:rPr>
                <w:rFonts w:ascii="Aptos" w:hAnsi="Aptos" w:cs="Calibri"/>
                <w:lang w:eastAsia="en-GB"/>
              </w:rPr>
              <w:t>/was</w:t>
            </w:r>
            <w:r w:rsidRPr="00F006DA">
              <w:rPr>
                <w:rFonts w:ascii="Aptos" w:hAnsi="Aptos" w:cs="Calibri"/>
                <w:lang w:eastAsia="en-GB"/>
              </w:rPr>
              <w:t xml:space="preserve"> impaired.</w:t>
            </w:r>
          </w:p>
          <w:p w:rsidRPr="00F006DA" w:rsidR="00644A05" w:rsidP="00F006DA" w:rsidRDefault="00C03784" w14:paraId="4323A16C" w14:textId="2B088357">
            <w:pPr>
              <w:pStyle w:val="ListParagraph"/>
              <w:numPr>
                <w:ilvl w:val="0"/>
                <w:numId w:val="22"/>
              </w:numPr>
              <w:spacing w:before="240" w:after="240" w:line="259" w:lineRule="auto"/>
              <w:jc w:val="both"/>
              <w:rPr>
                <w:rFonts w:ascii="Aptos" w:hAnsi="Aptos" w:cs="Calibri"/>
                <w:lang w:eastAsia="en-GB"/>
              </w:rPr>
            </w:pPr>
            <w:r w:rsidRPr="00F006DA">
              <w:rPr>
                <w:rFonts w:ascii="Aptos" w:hAnsi="Aptos" w:cs="Calibri"/>
                <w:lang w:eastAsia="en-GB"/>
              </w:rPr>
              <w:t>Could you have done anything differently?</w:t>
            </w:r>
          </w:p>
        </w:tc>
      </w:tr>
      <w:tr w:rsidRPr="00CF5E94" w:rsidR="00BC1DEF" w:rsidTr="00992719" w14:paraId="6CB498F8" w14:textId="77777777">
        <w:trPr>
          <w:trHeight w:val="679"/>
        </w:trPr>
        <w:tc>
          <w:tcPr>
            <w:tcW w:w="9302" w:type="dxa"/>
            <w:vAlign w:val="center"/>
          </w:tcPr>
          <w:p w:rsidR="00BC1DEF" w:rsidP="00C03784" w:rsidRDefault="00BC1DEF" w14:paraId="017A52DA" w14:textId="77777777">
            <w:pPr>
              <w:spacing w:before="240" w:line="259" w:lineRule="auto"/>
              <w:rPr>
                <w:rFonts w:ascii="Aptos" w:hAnsi="Aptos" w:cs="Calibri"/>
                <w:lang w:eastAsia="en-GB"/>
              </w:rPr>
            </w:pPr>
          </w:p>
          <w:p w:rsidR="00BC1DEF" w:rsidP="00C03784" w:rsidRDefault="00BC1DEF" w14:paraId="59755F53" w14:textId="77777777">
            <w:pPr>
              <w:spacing w:before="240" w:line="259" w:lineRule="auto"/>
              <w:rPr>
                <w:rFonts w:ascii="Aptos" w:hAnsi="Aptos" w:cs="Calibri"/>
                <w:lang w:eastAsia="en-GB"/>
              </w:rPr>
            </w:pPr>
          </w:p>
          <w:p w:rsidR="00BC1DEF" w:rsidP="00C03784" w:rsidRDefault="00BC1DEF" w14:paraId="4EB3DEE2" w14:textId="77777777">
            <w:pPr>
              <w:spacing w:before="240" w:line="259" w:lineRule="auto"/>
              <w:rPr>
                <w:rFonts w:ascii="Aptos" w:hAnsi="Aptos" w:cs="Calibri"/>
                <w:lang w:eastAsia="en-GB"/>
              </w:rPr>
            </w:pPr>
          </w:p>
          <w:p w:rsidRPr="00C03784" w:rsidR="00BC1DEF" w:rsidP="00C03784" w:rsidRDefault="00BC1DEF" w14:paraId="2B3A0A94" w14:textId="77777777">
            <w:pPr>
              <w:spacing w:before="240" w:line="259" w:lineRule="auto"/>
              <w:rPr>
                <w:rFonts w:ascii="Aptos" w:hAnsi="Aptos" w:cs="Calibri"/>
                <w:lang w:eastAsia="en-GB"/>
              </w:rPr>
            </w:pPr>
          </w:p>
        </w:tc>
      </w:tr>
    </w:tbl>
    <w:p w:rsidR="00644A05" w:rsidP="00130739" w:rsidRDefault="00644A05" w14:paraId="57A36091" w14:textId="77777777">
      <w:pPr>
        <w:spacing w:before="240"/>
        <w:rPr>
          <w:rFonts w:ascii="Aptos" w:hAnsi="Aptos"/>
          <w:szCs w:val="24"/>
        </w:rPr>
      </w:pPr>
    </w:p>
    <w:tbl>
      <w:tblPr>
        <w:tblStyle w:val="TableGrid"/>
        <w:tblW w:w="0" w:type="auto"/>
        <w:tblBorders>
          <w:top w:val="single" w:color="028581" w:sz="12" w:space="0"/>
          <w:left w:val="single" w:color="028581" w:sz="12" w:space="0"/>
          <w:bottom w:val="single" w:color="028581" w:sz="12" w:space="0"/>
          <w:right w:val="single" w:color="028581" w:sz="12" w:space="0"/>
          <w:insideH w:val="single" w:color="028581" w:sz="12" w:space="0"/>
          <w:insideV w:val="single" w:color="028581" w:sz="12" w:space="0"/>
        </w:tblBorders>
        <w:tblLook w:val="04A0" w:firstRow="1" w:lastRow="0" w:firstColumn="1" w:lastColumn="0" w:noHBand="0" w:noVBand="1"/>
      </w:tblPr>
      <w:tblGrid>
        <w:gridCol w:w="8996"/>
      </w:tblGrid>
      <w:tr w:rsidRPr="00CF5E94" w:rsidR="008B3F51" w:rsidTr="524F0DA7" w14:paraId="3349DE59" w14:textId="77777777">
        <w:trPr>
          <w:trHeight w:val="542"/>
        </w:trPr>
        <w:tc>
          <w:tcPr>
            <w:tcW w:w="9302" w:type="dxa"/>
            <w:vAlign w:val="center"/>
          </w:tcPr>
          <w:p w:rsidRPr="00BE7A19" w:rsidR="008B3F51" w:rsidP="006F4345" w:rsidRDefault="00BE7A19" w14:paraId="5B003DA6" w14:textId="543AF58F">
            <w:pPr>
              <w:pStyle w:val="ListParagraph"/>
              <w:numPr>
                <w:ilvl w:val="0"/>
                <w:numId w:val="8"/>
              </w:numPr>
              <w:spacing w:before="240" w:after="240"/>
              <w:rPr>
                <w:rFonts w:ascii="Aptos" w:hAnsi="Aptos" w:eastAsia="Aptos" w:cs="Aptos"/>
              </w:rPr>
            </w:pPr>
            <w:r w:rsidRPr="00BE7A19">
              <w:rPr>
                <w:rFonts w:ascii="Aptos" w:hAnsi="Aptos" w:eastAsia="Aptos" w:cs="Aptos"/>
              </w:rPr>
              <w:t>Have you done anything to improve your practice or remediate the concerns?</w:t>
            </w:r>
          </w:p>
        </w:tc>
      </w:tr>
      <w:tr w:rsidRPr="00CF5E94" w:rsidR="008B3F51" w:rsidTr="524F0DA7" w14:paraId="307E8659" w14:textId="77777777">
        <w:trPr>
          <w:trHeight w:val="679"/>
        </w:trPr>
        <w:tc>
          <w:tcPr>
            <w:tcW w:w="9302" w:type="dxa"/>
            <w:vAlign w:val="center"/>
          </w:tcPr>
          <w:p w:rsidRPr="00805712" w:rsidR="00805712" w:rsidP="00805712" w:rsidRDefault="2B8C7F2F" w14:paraId="0CD062F8" w14:textId="7C1D1997">
            <w:pPr>
              <w:spacing w:before="240" w:line="259" w:lineRule="auto"/>
            </w:pPr>
            <w:r w:rsidRPr="524F0DA7">
              <w:rPr>
                <w:rFonts w:ascii="Aptos" w:hAnsi="Aptos" w:cs="Calibri"/>
                <w:lang w:eastAsia="en-GB"/>
              </w:rPr>
              <w:lastRenderedPageBreak/>
              <w:t>Remediation refers to any activity you have undertaken to remedy the conduct and can include</w:t>
            </w:r>
            <w:r w:rsidRPr="524F0DA7" w:rsidR="6AFC7F71">
              <w:rPr>
                <w:rFonts w:ascii="Aptos" w:hAnsi="Aptos" w:cs="Calibri"/>
                <w:lang w:eastAsia="en-GB"/>
              </w:rPr>
              <w:t xml:space="preserve"> (any of the following):</w:t>
            </w:r>
          </w:p>
          <w:p w:rsidRPr="00805712" w:rsidR="00805712" w:rsidP="005B77C8" w:rsidRDefault="2B8C7F2F" w14:paraId="48158C5F" w14:textId="33843950">
            <w:pPr>
              <w:pStyle w:val="ListParagraph"/>
              <w:numPr>
                <w:ilvl w:val="0"/>
                <w:numId w:val="1"/>
              </w:numPr>
              <w:spacing w:before="240" w:line="259" w:lineRule="auto"/>
              <w:rPr>
                <w:rFonts w:ascii="Aptos" w:hAnsi="Aptos" w:cs="Calibri"/>
                <w:lang w:eastAsia="en-GB"/>
              </w:rPr>
            </w:pPr>
            <w:r w:rsidRPr="524F0DA7">
              <w:rPr>
                <w:rFonts w:ascii="Aptos" w:hAnsi="Aptos" w:cs="Calibri"/>
                <w:lang w:eastAsia="en-GB"/>
              </w:rPr>
              <w:t xml:space="preserve">an apology </w:t>
            </w:r>
          </w:p>
          <w:p w:rsidRPr="00805712" w:rsidR="00805712" w:rsidP="005B77C8" w:rsidRDefault="2B8C7F2F" w14:paraId="276F0100" w14:textId="1399A9B1">
            <w:pPr>
              <w:pStyle w:val="ListParagraph"/>
              <w:numPr>
                <w:ilvl w:val="0"/>
                <w:numId w:val="1"/>
              </w:numPr>
              <w:spacing w:before="240" w:line="259" w:lineRule="auto"/>
              <w:rPr>
                <w:rFonts w:ascii="Aptos" w:hAnsi="Aptos" w:cs="Calibri"/>
                <w:lang w:eastAsia="en-GB"/>
              </w:rPr>
            </w:pPr>
            <w:r w:rsidRPr="524F0DA7">
              <w:rPr>
                <w:rFonts w:ascii="Aptos" w:hAnsi="Aptos" w:cs="Calibri"/>
                <w:lang w:eastAsia="en-GB"/>
              </w:rPr>
              <w:t>training</w:t>
            </w:r>
          </w:p>
          <w:p w:rsidRPr="00805712" w:rsidR="00805712" w:rsidP="005B77C8" w:rsidRDefault="2B8C7F2F" w14:paraId="18B1AF87" w14:textId="7C7F65AF">
            <w:pPr>
              <w:pStyle w:val="ListParagraph"/>
              <w:numPr>
                <w:ilvl w:val="0"/>
                <w:numId w:val="1"/>
              </w:numPr>
              <w:spacing w:before="240" w:line="259" w:lineRule="auto"/>
              <w:rPr>
                <w:rFonts w:ascii="Aptos" w:hAnsi="Aptos" w:cs="Calibri"/>
                <w:lang w:eastAsia="en-GB"/>
              </w:rPr>
            </w:pPr>
            <w:r w:rsidRPr="524F0DA7">
              <w:rPr>
                <w:rFonts w:ascii="Aptos" w:hAnsi="Aptos" w:cs="Calibri"/>
                <w:lang w:eastAsia="en-GB"/>
              </w:rPr>
              <w:t>reflective supervision</w:t>
            </w:r>
          </w:p>
          <w:p w:rsidRPr="00805712" w:rsidR="00805712" w:rsidP="005B77C8" w:rsidRDefault="2B8C7F2F" w14:paraId="3FFE41A3" w14:textId="424BD87E">
            <w:pPr>
              <w:pStyle w:val="ListParagraph"/>
              <w:numPr>
                <w:ilvl w:val="0"/>
                <w:numId w:val="1"/>
              </w:numPr>
              <w:spacing w:before="240" w:line="259" w:lineRule="auto"/>
              <w:rPr>
                <w:rFonts w:ascii="Aptos" w:hAnsi="Aptos" w:cs="Calibri"/>
                <w:lang w:eastAsia="en-GB"/>
              </w:rPr>
            </w:pPr>
            <w:r w:rsidRPr="524F0DA7">
              <w:rPr>
                <w:rFonts w:ascii="Aptos" w:hAnsi="Aptos" w:cs="Calibri"/>
                <w:lang w:eastAsia="en-GB"/>
              </w:rPr>
              <w:t xml:space="preserve">a reflection on learning taken from these activities. </w:t>
            </w:r>
          </w:p>
          <w:p w:rsidRPr="00805712" w:rsidR="00805712" w:rsidP="005B77C8" w:rsidRDefault="2B8C7F2F" w14:paraId="297ABDDA" w14:textId="1827396A">
            <w:pPr>
              <w:spacing w:before="240" w:line="259" w:lineRule="auto"/>
              <w:rPr>
                <w:rFonts w:ascii="Aptos" w:hAnsi="Aptos" w:cs="Calibri"/>
                <w:lang w:eastAsia="en-GB"/>
              </w:rPr>
            </w:pPr>
            <w:r w:rsidRPr="524F0DA7">
              <w:rPr>
                <w:rFonts w:ascii="Aptos" w:hAnsi="Aptos" w:cs="Calibri"/>
                <w:lang w:eastAsia="en-GB"/>
              </w:rPr>
              <w:t xml:space="preserve">Please note that the </w:t>
            </w:r>
            <w:r w:rsidRPr="524F0DA7" w:rsidR="057921C5">
              <w:rPr>
                <w:rFonts w:ascii="Aptos" w:hAnsi="Aptos" w:cs="Calibri"/>
                <w:lang w:eastAsia="en-GB"/>
              </w:rPr>
              <w:t>continuing professional development, (</w:t>
            </w:r>
            <w:r w:rsidRPr="524F0DA7">
              <w:rPr>
                <w:rFonts w:ascii="Aptos" w:hAnsi="Aptos" w:cs="Calibri"/>
                <w:lang w:eastAsia="en-GB"/>
              </w:rPr>
              <w:t>CPD</w:t>
            </w:r>
            <w:r w:rsidRPr="524F0DA7" w:rsidR="1DCEA5AC">
              <w:rPr>
                <w:rFonts w:ascii="Aptos" w:hAnsi="Aptos" w:cs="Calibri"/>
                <w:lang w:eastAsia="en-GB"/>
              </w:rPr>
              <w:t>),</w:t>
            </w:r>
            <w:r w:rsidRPr="524F0DA7">
              <w:rPr>
                <w:rFonts w:ascii="Aptos" w:hAnsi="Aptos" w:cs="Calibri"/>
                <w:lang w:eastAsia="en-GB"/>
              </w:rPr>
              <w:t xml:space="preserve"> you have submitted as part of your annual registration renewal will not be included in the information provided to the </w:t>
            </w:r>
            <w:r w:rsidRPr="524F0DA7" w:rsidR="6C04DB75">
              <w:rPr>
                <w:rFonts w:ascii="Aptos" w:hAnsi="Aptos" w:cs="Calibri"/>
                <w:lang w:eastAsia="en-GB"/>
              </w:rPr>
              <w:t>reviewing panel</w:t>
            </w:r>
            <w:r w:rsidRPr="524F0DA7">
              <w:rPr>
                <w:rFonts w:ascii="Aptos" w:hAnsi="Aptos" w:cs="Calibri"/>
                <w:lang w:eastAsia="en-GB"/>
              </w:rPr>
              <w:t xml:space="preserve">. You can </w:t>
            </w:r>
            <w:r w:rsidRPr="524F0DA7" w:rsidR="6C04DB75">
              <w:rPr>
                <w:rFonts w:ascii="Aptos" w:hAnsi="Aptos" w:cs="Calibri"/>
                <w:lang w:eastAsia="en-GB"/>
              </w:rPr>
              <w:t>provide</w:t>
            </w:r>
            <w:r w:rsidRPr="524F0DA7">
              <w:rPr>
                <w:rFonts w:ascii="Aptos" w:hAnsi="Aptos" w:cs="Calibri"/>
                <w:lang w:eastAsia="en-GB"/>
              </w:rPr>
              <w:t xml:space="preserve"> a copy of </w:t>
            </w:r>
            <w:r w:rsidRPr="524F0DA7" w:rsidR="6C04DB75">
              <w:rPr>
                <w:rFonts w:ascii="Aptos" w:hAnsi="Aptos" w:cs="Calibri"/>
                <w:lang w:eastAsia="en-GB"/>
              </w:rPr>
              <w:t>this</w:t>
            </w:r>
            <w:r w:rsidRPr="524F0DA7">
              <w:rPr>
                <w:rFonts w:ascii="Aptos" w:hAnsi="Aptos" w:cs="Calibri"/>
                <w:lang w:eastAsia="en-GB"/>
              </w:rPr>
              <w:t xml:space="preserve"> CPD </w:t>
            </w:r>
            <w:r w:rsidRPr="524F0DA7" w:rsidR="6C04DB75">
              <w:rPr>
                <w:rFonts w:ascii="Aptos" w:hAnsi="Aptos" w:cs="Calibri"/>
                <w:lang w:eastAsia="en-GB"/>
              </w:rPr>
              <w:t>to your case review officer</w:t>
            </w:r>
            <w:r w:rsidRPr="524F0DA7" w:rsidR="2DA5DC87">
              <w:rPr>
                <w:rFonts w:ascii="Aptos" w:hAnsi="Aptos" w:cs="Calibri"/>
                <w:lang w:eastAsia="en-GB"/>
              </w:rPr>
              <w:t>,</w:t>
            </w:r>
            <w:r w:rsidRPr="524F0DA7" w:rsidR="6C04DB75">
              <w:rPr>
                <w:rFonts w:ascii="Aptos" w:hAnsi="Aptos" w:cs="Calibri"/>
                <w:lang w:eastAsia="en-GB"/>
              </w:rPr>
              <w:t xml:space="preserve"> </w:t>
            </w:r>
            <w:r w:rsidRPr="524F0DA7">
              <w:rPr>
                <w:rFonts w:ascii="Aptos" w:hAnsi="Aptos" w:cs="Calibri"/>
                <w:lang w:eastAsia="en-GB"/>
              </w:rPr>
              <w:t>if you consider this to be relevant</w:t>
            </w:r>
            <w:r w:rsidRPr="524F0DA7" w:rsidR="6C04DB75">
              <w:rPr>
                <w:rFonts w:ascii="Aptos" w:hAnsi="Aptos" w:cs="Calibri"/>
                <w:lang w:eastAsia="en-GB"/>
              </w:rPr>
              <w:t xml:space="preserve"> and would like this to be provided to the reviewing </w:t>
            </w:r>
            <w:r w:rsidRPr="524F0DA7" w:rsidR="652AD898">
              <w:rPr>
                <w:rFonts w:ascii="Aptos" w:hAnsi="Aptos" w:cs="Calibri"/>
                <w:lang w:eastAsia="en-GB"/>
              </w:rPr>
              <w:t xml:space="preserve">panel </w:t>
            </w:r>
            <w:r w:rsidRPr="524F0DA7" w:rsidR="6C04DB75">
              <w:rPr>
                <w:rFonts w:ascii="Aptos" w:hAnsi="Aptos" w:cs="Calibri"/>
                <w:lang w:eastAsia="en-GB"/>
              </w:rPr>
              <w:t xml:space="preserve">of </w:t>
            </w:r>
            <w:r w:rsidRPr="524F0DA7" w:rsidR="652AD898">
              <w:rPr>
                <w:rFonts w:ascii="Aptos" w:hAnsi="Aptos" w:cs="Calibri"/>
                <w:lang w:eastAsia="en-GB"/>
              </w:rPr>
              <w:t>adjudicators</w:t>
            </w:r>
            <w:r w:rsidRPr="524F0DA7" w:rsidR="6C04DB75">
              <w:rPr>
                <w:rFonts w:ascii="Aptos" w:hAnsi="Aptos" w:cs="Calibri"/>
                <w:lang w:eastAsia="en-GB"/>
              </w:rPr>
              <w:t>.</w:t>
            </w:r>
            <w:r w:rsidRPr="524F0DA7" w:rsidR="559AB1EC">
              <w:rPr>
                <w:rFonts w:ascii="Aptos" w:hAnsi="Aptos" w:cs="Calibri"/>
                <w:lang w:eastAsia="en-GB"/>
              </w:rPr>
              <w:t xml:space="preserve"> </w:t>
            </w:r>
            <w:r w:rsidRPr="524F0DA7" w:rsidR="547064F9">
              <w:rPr>
                <w:rFonts w:ascii="Aptos" w:hAnsi="Aptos" w:cs="Calibri"/>
                <w:lang w:eastAsia="en-GB"/>
              </w:rPr>
              <w:t>(</w:t>
            </w:r>
            <w:r w:rsidRPr="524F0DA7" w:rsidR="559AB1EC">
              <w:rPr>
                <w:rFonts w:ascii="Aptos" w:hAnsi="Aptos" w:cs="Calibri"/>
                <w:lang w:eastAsia="en-GB"/>
              </w:rPr>
              <w:t xml:space="preserve">Please note any evidence you provide to the case review team </w:t>
            </w:r>
            <w:r w:rsidRPr="524F0DA7" w:rsidR="652AD898">
              <w:rPr>
                <w:rFonts w:ascii="Aptos" w:hAnsi="Aptos" w:cs="Calibri"/>
                <w:lang w:eastAsia="en-GB"/>
              </w:rPr>
              <w:t xml:space="preserve">will </w:t>
            </w:r>
            <w:r w:rsidRPr="524F0DA7" w:rsidR="559AB1EC">
              <w:rPr>
                <w:rFonts w:ascii="Aptos" w:hAnsi="Aptos" w:cs="Calibri"/>
                <w:lang w:eastAsia="en-GB"/>
              </w:rPr>
              <w:t xml:space="preserve">not </w:t>
            </w:r>
            <w:r w:rsidRPr="524F0DA7" w:rsidR="547064F9">
              <w:rPr>
                <w:rFonts w:ascii="Aptos" w:hAnsi="Aptos" w:cs="Calibri"/>
                <w:lang w:eastAsia="en-GB"/>
              </w:rPr>
              <w:t>be uploaded to your online account for annual registration</w:t>
            </w:r>
            <w:r w:rsidRPr="524F0DA7" w:rsidR="1CF105A3">
              <w:rPr>
                <w:rFonts w:ascii="Aptos" w:hAnsi="Aptos" w:cs="Calibri"/>
                <w:lang w:eastAsia="en-GB"/>
              </w:rPr>
              <w:t xml:space="preserve"> renewal</w:t>
            </w:r>
            <w:r w:rsidRPr="524F0DA7" w:rsidR="0D0B5C82">
              <w:rPr>
                <w:rFonts w:ascii="Aptos" w:hAnsi="Aptos" w:cs="Calibri"/>
                <w:lang w:eastAsia="en-GB"/>
              </w:rPr>
              <w:t>.</w:t>
            </w:r>
            <w:r w:rsidRPr="524F0DA7" w:rsidR="547064F9">
              <w:rPr>
                <w:rFonts w:ascii="Aptos" w:hAnsi="Aptos" w:cs="Calibri"/>
                <w:lang w:eastAsia="en-GB"/>
              </w:rPr>
              <w:t xml:space="preserve"> </w:t>
            </w:r>
            <w:r w:rsidRPr="524F0DA7" w:rsidR="770A7315">
              <w:rPr>
                <w:rFonts w:ascii="Aptos" w:hAnsi="Aptos" w:cs="Calibri"/>
                <w:lang w:eastAsia="en-GB"/>
              </w:rPr>
              <w:t xml:space="preserve">You </w:t>
            </w:r>
            <w:r w:rsidRPr="524F0DA7" w:rsidR="1CF105A3">
              <w:rPr>
                <w:rFonts w:ascii="Aptos" w:hAnsi="Aptos" w:cs="Calibri"/>
                <w:lang w:eastAsia="en-GB"/>
              </w:rPr>
              <w:t xml:space="preserve">will </w:t>
            </w:r>
            <w:r w:rsidRPr="524F0DA7" w:rsidR="770A7315">
              <w:rPr>
                <w:rFonts w:ascii="Aptos" w:hAnsi="Aptos" w:cs="Calibri"/>
                <w:lang w:eastAsia="en-GB"/>
              </w:rPr>
              <w:t>need to do this</w:t>
            </w:r>
            <w:r w:rsidRPr="524F0DA7" w:rsidR="547064F9">
              <w:rPr>
                <w:rFonts w:ascii="Aptos" w:hAnsi="Aptos" w:cs="Calibri"/>
                <w:lang w:eastAsia="en-GB"/>
              </w:rPr>
              <w:t xml:space="preserve"> separately)</w:t>
            </w:r>
          </w:p>
          <w:p w:rsidRPr="00805712" w:rsidR="00805712" w:rsidP="00805712" w:rsidRDefault="2B8C7F2F" w14:paraId="64D2154E" w14:textId="6C6A11BE">
            <w:pPr>
              <w:spacing w:before="240" w:line="259" w:lineRule="auto"/>
              <w:rPr>
                <w:rFonts w:ascii="Aptos" w:hAnsi="Aptos" w:cs="Calibri"/>
                <w:lang w:eastAsia="en-GB"/>
              </w:rPr>
            </w:pPr>
            <w:r w:rsidRPr="524F0DA7">
              <w:rPr>
                <w:rFonts w:ascii="Aptos" w:hAnsi="Aptos" w:cs="Calibri"/>
                <w:lang w:eastAsia="en-GB"/>
              </w:rPr>
              <w:t>It may be helpful</w:t>
            </w:r>
            <w:r w:rsidRPr="524F0DA7" w:rsidR="44ED28ED">
              <w:rPr>
                <w:rFonts w:ascii="Aptos" w:hAnsi="Aptos" w:cs="Calibri"/>
                <w:lang w:eastAsia="en-GB"/>
              </w:rPr>
              <w:t xml:space="preserve"> for you</w:t>
            </w:r>
            <w:r w:rsidRPr="524F0DA7">
              <w:rPr>
                <w:rFonts w:ascii="Aptos" w:hAnsi="Aptos" w:cs="Calibri"/>
                <w:lang w:eastAsia="en-GB"/>
              </w:rPr>
              <w:t xml:space="preserve"> to consider:</w:t>
            </w:r>
          </w:p>
          <w:p w:rsidRPr="001A64CF" w:rsidR="00805712" w:rsidP="001A64CF" w:rsidRDefault="00805712" w14:paraId="6A884B9E" w14:textId="39BF6A40">
            <w:pPr>
              <w:pStyle w:val="ListParagraph"/>
              <w:numPr>
                <w:ilvl w:val="0"/>
                <w:numId w:val="14"/>
              </w:numPr>
              <w:spacing w:before="240" w:line="259" w:lineRule="auto"/>
              <w:rPr>
                <w:rFonts w:ascii="Aptos" w:hAnsi="Aptos" w:cs="Calibri"/>
                <w:lang w:eastAsia="en-GB"/>
              </w:rPr>
            </w:pPr>
            <w:r w:rsidRPr="001A64CF">
              <w:rPr>
                <w:rFonts w:ascii="Aptos" w:hAnsi="Aptos" w:cs="Calibri"/>
                <w:lang w:eastAsia="en-GB"/>
              </w:rPr>
              <w:t>Have you taken action to make amends or remediate in another way?</w:t>
            </w:r>
          </w:p>
          <w:p w:rsidRPr="001A64CF" w:rsidR="00805712" w:rsidP="001A64CF" w:rsidRDefault="2B8C7F2F" w14:paraId="09C9D706" w14:textId="50FCFD0F">
            <w:pPr>
              <w:pStyle w:val="ListParagraph"/>
              <w:numPr>
                <w:ilvl w:val="0"/>
                <w:numId w:val="14"/>
              </w:numPr>
              <w:spacing w:before="240" w:line="259" w:lineRule="auto"/>
              <w:rPr>
                <w:rFonts w:ascii="Aptos" w:hAnsi="Aptos" w:cs="Calibri"/>
                <w:lang w:eastAsia="en-GB"/>
              </w:rPr>
            </w:pPr>
            <w:r w:rsidRPr="524F0DA7">
              <w:rPr>
                <w:rFonts w:ascii="Aptos" w:hAnsi="Aptos" w:cs="Calibri"/>
                <w:lang w:eastAsia="en-GB"/>
              </w:rPr>
              <w:t xml:space="preserve">Have you completed any training courses or </w:t>
            </w:r>
            <w:r w:rsidRPr="524F0DA7" w:rsidR="4246496D">
              <w:rPr>
                <w:rFonts w:ascii="Aptos" w:hAnsi="Aptos" w:cs="Calibri"/>
                <w:lang w:eastAsia="en-GB"/>
              </w:rPr>
              <w:t>CPD</w:t>
            </w:r>
            <w:r w:rsidR="00F11DCF">
              <w:rPr>
                <w:rFonts w:ascii="Aptos" w:hAnsi="Aptos" w:cs="Calibri"/>
                <w:lang w:eastAsia="en-GB"/>
              </w:rPr>
              <w:t xml:space="preserve"> </w:t>
            </w:r>
            <w:r w:rsidRPr="524F0DA7" w:rsidR="13156B88">
              <w:rPr>
                <w:rFonts w:ascii="Aptos" w:hAnsi="Aptos" w:cs="Calibri"/>
                <w:lang w:eastAsia="en-GB"/>
              </w:rPr>
              <w:t>which is relevant to these concerns</w:t>
            </w:r>
            <w:r w:rsidRPr="524F0DA7">
              <w:rPr>
                <w:rFonts w:ascii="Aptos" w:hAnsi="Aptos" w:cs="Calibri"/>
                <w:lang w:eastAsia="en-GB"/>
              </w:rPr>
              <w:t>? What has been the impact on your practice?</w:t>
            </w:r>
          </w:p>
          <w:p w:rsidRPr="001A64CF" w:rsidR="00805712" w:rsidP="001A64CF" w:rsidRDefault="00805712" w14:paraId="1F4AC6DE" w14:textId="5279DE83">
            <w:pPr>
              <w:pStyle w:val="ListParagraph"/>
              <w:numPr>
                <w:ilvl w:val="0"/>
                <w:numId w:val="14"/>
              </w:numPr>
              <w:spacing w:before="240" w:line="259" w:lineRule="auto"/>
              <w:rPr>
                <w:rFonts w:ascii="Aptos" w:hAnsi="Aptos" w:cs="Calibri"/>
                <w:lang w:eastAsia="en-GB"/>
              </w:rPr>
            </w:pPr>
            <w:r w:rsidRPr="001A64CF">
              <w:rPr>
                <w:rFonts w:ascii="Aptos" w:hAnsi="Aptos" w:cs="Calibri"/>
                <w:lang w:eastAsia="en-GB"/>
              </w:rPr>
              <w:t>Have you reflected on the concerns with a manager or colleague – what was the outcome?</w:t>
            </w:r>
          </w:p>
          <w:p w:rsidRPr="001A64CF" w:rsidR="008B3F51" w:rsidP="001A64CF" w:rsidRDefault="00805712" w14:paraId="478ABCEC" w14:textId="787401C8">
            <w:pPr>
              <w:pStyle w:val="ListParagraph"/>
              <w:numPr>
                <w:ilvl w:val="0"/>
                <w:numId w:val="14"/>
              </w:numPr>
              <w:spacing w:before="240" w:line="259" w:lineRule="auto"/>
              <w:jc w:val="both"/>
              <w:rPr>
                <w:rFonts w:ascii="Aptos" w:hAnsi="Aptos" w:cs="Calibri"/>
                <w:lang w:eastAsia="en-GB"/>
              </w:rPr>
            </w:pPr>
            <w:r w:rsidRPr="001A64CF">
              <w:rPr>
                <w:rFonts w:ascii="Aptos" w:hAnsi="Aptos" w:cs="Calibri"/>
                <w:lang w:eastAsia="en-GB"/>
              </w:rPr>
              <w:t>What would you do differently if faced with a similar situation in the future?</w:t>
            </w:r>
          </w:p>
        </w:tc>
      </w:tr>
      <w:tr w:rsidRPr="00CF5E94" w:rsidR="00BC1DEF" w:rsidTr="524F0DA7" w14:paraId="7C2FB50B" w14:textId="77777777">
        <w:trPr>
          <w:trHeight w:val="679"/>
        </w:trPr>
        <w:tc>
          <w:tcPr>
            <w:tcW w:w="9302" w:type="dxa"/>
            <w:vAlign w:val="center"/>
          </w:tcPr>
          <w:p w:rsidR="00BC1DEF" w:rsidP="00805712" w:rsidRDefault="00BC1DEF" w14:paraId="5E15E43F" w14:textId="77777777">
            <w:pPr>
              <w:spacing w:before="240" w:line="259" w:lineRule="auto"/>
              <w:rPr>
                <w:rFonts w:ascii="Aptos" w:hAnsi="Aptos" w:cs="Calibri"/>
                <w:lang w:eastAsia="en-GB"/>
              </w:rPr>
            </w:pPr>
          </w:p>
          <w:p w:rsidR="00BC1DEF" w:rsidP="00805712" w:rsidRDefault="00BC1DEF" w14:paraId="665430A5" w14:textId="77777777">
            <w:pPr>
              <w:spacing w:before="240" w:line="259" w:lineRule="auto"/>
              <w:rPr>
                <w:rFonts w:ascii="Aptos" w:hAnsi="Aptos" w:cs="Calibri"/>
                <w:lang w:eastAsia="en-GB"/>
              </w:rPr>
            </w:pPr>
          </w:p>
          <w:p w:rsidR="00BC1DEF" w:rsidP="00805712" w:rsidRDefault="00BC1DEF" w14:paraId="2E0E536E" w14:textId="77777777">
            <w:pPr>
              <w:spacing w:before="240" w:line="259" w:lineRule="auto"/>
              <w:rPr>
                <w:rFonts w:ascii="Aptos" w:hAnsi="Aptos" w:cs="Calibri"/>
                <w:lang w:eastAsia="en-GB"/>
              </w:rPr>
            </w:pPr>
          </w:p>
          <w:p w:rsidRPr="00805712" w:rsidR="00BC1DEF" w:rsidP="00805712" w:rsidRDefault="00BC1DEF" w14:paraId="25A3137F" w14:textId="77777777">
            <w:pPr>
              <w:spacing w:before="240" w:line="259" w:lineRule="auto"/>
              <w:rPr>
                <w:rFonts w:ascii="Aptos" w:hAnsi="Aptos" w:cs="Calibri"/>
                <w:lang w:eastAsia="en-GB"/>
              </w:rPr>
            </w:pPr>
          </w:p>
        </w:tc>
      </w:tr>
    </w:tbl>
    <w:p w:rsidR="00871CB5" w:rsidP="00130739" w:rsidRDefault="00871CB5" w14:paraId="2D844D9C" w14:textId="77777777">
      <w:pPr>
        <w:spacing w:before="240"/>
        <w:rPr>
          <w:rFonts w:ascii="Aptos" w:hAnsi="Aptos"/>
          <w:szCs w:val="24"/>
        </w:rPr>
      </w:pPr>
    </w:p>
    <w:tbl>
      <w:tblPr>
        <w:tblStyle w:val="TableGrid"/>
        <w:tblW w:w="0" w:type="auto"/>
        <w:tblBorders>
          <w:top w:val="single" w:color="028581" w:sz="12" w:space="0"/>
          <w:left w:val="single" w:color="028581" w:sz="12" w:space="0"/>
          <w:bottom w:val="single" w:color="028581" w:sz="12" w:space="0"/>
          <w:right w:val="single" w:color="028581" w:sz="12" w:space="0"/>
          <w:insideH w:val="single" w:color="028581" w:sz="12" w:space="0"/>
          <w:insideV w:val="single" w:color="028581" w:sz="12" w:space="0"/>
        </w:tblBorders>
        <w:tblLook w:val="04A0" w:firstRow="1" w:lastRow="0" w:firstColumn="1" w:lastColumn="0" w:noHBand="0" w:noVBand="1"/>
      </w:tblPr>
      <w:tblGrid>
        <w:gridCol w:w="8996"/>
      </w:tblGrid>
      <w:tr w:rsidRPr="00CF5E94" w:rsidR="00871CB5" w:rsidTr="524F0DA7" w14:paraId="390463F3" w14:textId="77777777">
        <w:trPr>
          <w:trHeight w:val="542"/>
        </w:trPr>
        <w:tc>
          <w:tcPr>
            <w:tcW w:w="8996" w:type="dxa"/>
            <w:vAlign w:val="center"/>
          </w:tcPr>
          <w:p w:rsidRPr="00871CB5" w:rsidR="00871CB5" w:rsidP="00871CB5" w:rsidRDefault="6DABA295" w14:paraId="551C4809" w14:textId="0AE2B38C">
            <w:pPr>
              <w:spacing w:before="240" w:after="240"/>
              <w:rPr>
                <w:rFonts w:ascii="Aptos" w:hAnsi="Aptos" w:eastAsia="Aptos" w:cs="Aptos"/>
              </w:rPr>
            </w:pPr>
            <w:r w:rsidRPr="524F0DA7">
              <w:rPr>
                <w:rFonts w:ascii="Aptos" w:hAnsi="Aptos" w:eastAsia="Aptos" w:cs="Aptos"/>
              </w:rPr>
              <w:t xml:space="preserve">Please use this </w:t>
            </w:r>
            <w:r w:rsidRPr="524F0DA7" w:rsidR="19416538">
              <w:rPr>
                <w:rFonts w:ascii="Aptos" w:hAnsi="Aptos" w:eastAsia="Aptos" w:cs="Aptos"/>
              </w:rPr>
              <w:t>box to include a</w:t>
            </w:r>
            <w:r w:rsidRPr="524F0DA7" w:rsidR="50A6C439">
              <w:rPr>
                <w:rFonts w:ascii="Aptos" w:hAnsi="Aptos" w:eastAsia="Aptos" w:cs="Aptos"/>
              </w:rPr>
              <w:t xml:space="preserve">ny further information you wish to </w:t>
            </w:r>
            <w:r w:rsidRPr="524F0DA7">
              <w:rPr>
                <w:rFonts w:ascii="Aptos" w:hAnsi="Aptos" w:eastAsia="Aptos" w:cs="Aptos"/>
              </w:rPr>
              <w:t>provide</w:t>
            </w:r>
            <w:r w:rsidRPr="524F0DA7" w:rsidR="7348C97C">
              <w:rPr>
                <w:rFonts w:ascii="Aptos" w:hAnsi="Aptos" w:eastAsia="Aptos" w:cs="Aptos"/>
              </w:rPr>
              <w:t>.</w:t>
            </w:r>
          </w:p>
        </w:tc>
      </w:tr>
      <w:tr w:rsidRPr="00CF5E94" w:rsidR="009E6EC5" w:rsidTr="524F0DA7" w14:paraId="0943D700" w14:textId="77777777">
        <w:trPr>
          <w:trHeight w:val="2934"/>
        </w:trPr>
        <w:tc>
          <w:tcPr>
            <w:tcW w:w="8996" w:type="dxa"/>
            <w:vAlign w:val="center"/>
          </w:tcPr>
          <w:p w:rsidR="009E6EC5" w:rsidP="00EC70FE" w:rsidRDefault="009E6EC5" w14:paraId="681FD8A2" w14:textId="77777777">
            <w:pPr>
              <w:spacing w:before="240" w:line="259" w:lineRule="auto"/>
              <w:rPr>
                <w:rFonts w:ascii="Aptos" w:hAnsi="Aptos" w:cs="Calibri"/>
                <w:lang w:eastAsia="en-GB"/>
              </w:rPr>
            </w:pPr>
          </w:p>
          <w:p w:rsidR="009E6EC5" w:rsidP="00EC70FE" w:rsidRDefault="009E6EC5" w14:paraId="28C6A8A7" w14:textId="77777777">
            <w:pPr>
              <w:spacing w:before="240" w:line="259" w:lineRule="auto"/>
              <w:rPr>
                <w:rFonts w:ascii="Aptos" w:hAnsi="Aptos" w:cs="Calibri"/>
                <w:lang w:eastAsia="en-GB"/>
              </w:rPr>
            </w:pPr>
          </w:p>
          <w:p w:rsidR="009E6EC5" w:rsidP="00EC70FE" w:rsidRDefault="009E6EC5" w14:paraId="6840D46D" w14:textId="77777777">
            <w:pPr>
              <w:spacing w:before="240" w:line="259" w:lineRule="auto"/>
              <w:rPr>
                <w:rFonts w:ascii="Aptos" w:hAnsi="Aptos" w:cs="Calibri"/>
                <w:lang w:eastAsia="en-GB"/>
              </w:rPr>
            </w:pPr>
          </w:p>
          <w:p w:rsidRPr="001A64CF" w:rsidR="009E6EC5" w:rsidP="00EC70FE" w:rsidRDefault="009E6EC5" w14:paraId="2BAF9069" w14:textId="3EA1CB01">
            <w:pPr>
              <w:spacing w:before="240" w:line="259" w:lineRule="auto"/>
              <w:rPr>
                <w:rFonts w:ascii="Aptos" w:hAnsi="Aptos" w:cs="Calibri"/>
                <w:lang w:eastAsia="en-GB"/>
              </w:rPr>
            </w:pPr>
          </w:p>
        </w:tc>
      </w:tr>
    </w:tbl>
    <w:p w:rsidR="00871CB5" w:rsidP="00130739" w:rsidRDefault="00871CB5" w14:paraId="34E6D708" w14:textId="77777777">
      <w:pPr>
        <w:spacing w:before="240"/>
        <w:rPr>
          <w:rFonts w:ascii="Aptos" w:hAnsi="Aptos"/>
          <w:szCs w:val="24"/>
        </w:rPr>
      </w:pPr>
    </w:p>
    <w:p w:rsidR="00977726" w:rsidP="524F0DA7" w:rsidRDefault="00977726" w14:paraId="65E8F234" w14:textId="2D86D5F1">
      <w:pPr>
        <w:spacing w:before="240"/>
        <w:rPr>
          <w:rFonts w:ascii="Aptos" w:hAnsi="Aptos"/>
        </w:rPr>
      </w:pPr>
      <w:r w:rsidRPr="524F0DA7">
        <w:rPr>
          <w:rFonts w:ascii="Aptos" w:hAnsi="Aptos"/>
        </w:rPr>
        <w:t>If you are providing any supporting evidence, please carefully check</w:t>
      </w:r>
      <w:r w:rsidRPr="524F0DA7" w:rsidR="00AF451F">
        <w:rPr>
          <w:rFonts w:ascii="Aptos" w:hAnsi="Aptos"/>
        </w:rPr>
        <w:t xml:space="preserve"> which documents you are submitting and ensure they are </w:t>
      </w:r>
      <w:r w:rsidRPr="524F0DA7" w:rsidR="00DD21BF">
        <w:rPr>
          <w:rFonts w:ascii="Aptos" w:hAnsi="Aptos"/>
        </w:rPr>
        <w:t xml:space="preserve">sent alongside this form when returning </w:t>
      </w:r>
      <w:r w:rsidRPr="524F0DA7" w:rsidR="4E9C48BE">
        <w:rPr>
          <w:rFonts w:ascii="Aptos" w:hAnsi="Aptos"/>
        </w:rPr>
        <w:t xml:space="preserve">it </w:t>
      </w:r>
      <w:r w:rsidRPr="524F0DA7" w:rsidR="00DD21BF">
        <w:rPr>
          <w:rFonts w:ascii="Aptos" w:hAnsi="Aptos"/>
        </w:rPr>
        <w:t xml:space="preserve">to </w:t>
      </w:r>
      <w:r w:rsidRPr="524F0DA7" w:rsidR="00332E17">
        <w:rPr>
          <w:rFonts w:ascii="Aptos" w:hAnsi="Aptos"/>
        </w:rPr>
        <w:t>your case review officer</w:t>
      </w:r>
      <w:r w:rsidRPr="524F0DA7" w:rsidR="00DD21BF">
        <w:rPr>
          <w:rFonts w:ascii="Aptos" w:hAnsi="Aptos"/>
        </w:rPr>
        <w:t>.</w:t>
      </w:r>
    </w:p>
    <w:p w:rsidR="008B3F51" w:rsidP="00130739" w:rsidRDefault="00FA150B" w14:paraId="5566921D" w14:textId="04AFC36D">
      <w:pPr>
        <w:spacing w:before="240"/>
        <w:rPr>
          <w:rFonts w:ascii="Aptos" w:hAnsi="Aptos"/>
          <w:szCs w:val="24"/>
        </w:rPr>
      </w:pPr>
      <w:r>
        <w:rPr>
          <w:rFonts w:ascii="Aptos" w:hAnsi="Aptos"/>
          <w:szCs w:val="24"/>
        </w:rPr>
        <w:t>Signed</w:t>
      </w:r>
      <w:r w:rsidR="00F22F76">
        <w:rPr>
          <w:rFonts w:ascii="Aptos" w:hAnsi="Aptos"/>
          <w:szCs w:val="24"/>
        </w:rPr>
        <w:t xml:space="preserve"> by:</w:t>
      </w:r>
    </w:p>
    <w:p w:rsidRPr="00741AEA" w:rsidR="00F22F76" w:rsidP="00130739" w:rsidRDefault="00F22F76" w14:paraId="14847412" w14:textId="7D3E1A92">
      <w:pPr>
        <w:spacing w:before="240"/>
        <w:rPr>
          <w:rFonts w:ascii="Aptos" w:hAnsi="Aptos"/>
          <w:szCs w:val="24"/>
        </w:rPr>
      </w:pPr>
      <w:r>
        <w:rPr>
          <w:rFonts w:ascii="Aptos" w:hAnsi="Aptos"/>
          <w:szCs w:val="24"/>
        </w:rPr>
        <w:t>Date:</w:t>
      </w:r>
    </w:p>
    <w:sectPr w:rsidRPr="00741AEA" w:rsidR="00F22F76">
      <w:headerReference w:type="default" r:id="rId17"/>
      <w:footerReference w:type="default" r:id="rId18"/>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519D" w:rsidP="00F14F59" w:rsidRDefault="00C4519D" w14:paraId="733AF823" w14:textId="77777777">
      <w:pPr>
        <w:spacing w:after="0" w:line="240" w:lineRule="auto"/>
      </w:pPr>
      <w:r>
        <w:separator/>
      </w:r>
    </w:p>
  </w:endnote>
  <w:endnote w:type="continuationSeparator" w:id="0">
    <w:p w:rsidR="00C4519D" w:rsidP="00F14F59" w:rsidRDefault="00C4519D" w14:paraId="2F8071AB" w14:textId="77777777">
      <w:pPr>
        <w:spacing w:after="0" w:line="240" w:lineRule="auto"/>
      </w:pPr>
      <w:r>
        <w:continuationSeparator/>
      </w:r>
    </w:p>
  </w:endnote>
  <w:endnote w:type="continuationNotice" w:id="1">
    <w:p w:rsidR="00C4519D" w:rsidRDefault="00C4519D" w14:paraId="1CB4F98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B4C0E" w:rsidR="00921A8B" w:rsidP="001B4C0E" w:rsidRDefault="00921A8B" w14:paraId="78B2BD82" w14:textId="77777777">
    <w:pPr>
      <w:pStyle w:val="Footer"/>
      <w:rPr>
        <w:rFonts w:ascii="Aptos" w:hAnsi="Aptos" w:cstheme="minorHAnsi"/>
        <w:b/>
        <w:color w:val="028581"/>
        <w:szCs w:val="24"/>
      </w:rPr>
    </w:pPr>
    <w:r w:rsidRPr="001B4C0E">
      <w:rPr>
        <w:rFonts w:ascii="Aptos" w:hAnsi="Aptos" w:cstheme="minorHAnsi"/>
        <w:b/>
        <w:color w:val="028581"/>
        <w:szCs w:val="24"/>
      </w:rPr>
      <w:t>socialworkengland.org.uk</w:t>
    </w:r>
  </w:p>
  <w:p w:rsidRPr="001B4C0E" w:rsidR="00921A8B" w:rsidP="001B4C0E" w:rsidRDefault="00921A8B" w14:paraId="54F5BF2B" w14:textId="37C6A1CC">
    <w:pPr>
      <w:pStyle w:val="Footer"/>
      <w:rPr>
        <w:rFonts w:ascii="Aptos" w:hAnsi="Aptos" w:cstheme="minorHAnsi"/>
        <w:color w:val="028581"/>
        <w:szCs w:val="24"/>
      </w:rPr>
    </w:pPr>
    <w:r w:rsidRPr="001B4C0E">
      <w:rPr>
        <w:rFonts w:ascii="Aptos" w:hAnsi="Aptos" w:cstheme="minorHAnsi"/>
        <w:color w:val="028581"/>
        <w:szCs w:val="24"/>
      </w:rPr>
      <w:t>1 North Bank, Blonk Street, Sheffield, S3 8JY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519D" w:rsidP="00F14F59" w:rsidRDefault="00C4519D" w14:paraId="2B638670" w14:textId="77777777">
      <w:pPr>
        <w:spacing w:after="0" w:line="240" w:lineRule="auto"/>
      </w:pPr>
      <w:r>
        <w:separator/>
      </w:r>
    </w:p>
  </w:footnote>
  <w:footnote w:type="continuationSeparator" w:id="0">
    <w:p w:rsidR="00C4519D" w:rsidP="00F14F59" w:rsidRDefault="00C4519D" w14:paraId="5D5CBB3C" w14:textId="77777777">
      <w:pPr>
        <w:spacing w:after="0" w:line="240" w:lineRule="auto"/>
      </w:pPr>
      <w:r>
        <w:continuationSeparator/>
      </w:r>
    </w:p>
  </w:footnote>
  <w:footnote w:type="continuationNotice" w:id="1">
    <w:p w:rsidR="00C4519D" w:rsidRDefault="00C4519D" w14:paraId="7AD0566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921A8B" w:rsidRDefault="00921A8B" w14:paraId="46BAC573" w14:textId="5D1C46E4">
    <w:pPr>
      <w:pStyle w:val="Header"/>
    </w:pPr>
    <w:r>
      <w:rPr>
        <w:noProof/>
        <w:color w:val="2B579A"/>
        <w:shd w:val="clear" w:color="auto" w:fill="E6E6E6"/>
        <w:lang w:eastAsia="en-GB"/>
      </w:rPr>
      <w:drawing>
        <wp:anchor distT="0" distB="0" distL="114300" distR="114300" simplePos="0" relativeHeight="251658241" behindDoc="0" locked="0" layoutInCell="1" allowOverlap="1" wp14:anchorId="26E729FB" wp14:editId="0D423836">
          <wp:simplePos x="0" y="0"/>
          <wp:positionH relativeFrom="page">
            <wp:posOffset>-6350</wp:posOffset>
          </wp:positionH>
          <wp:positionV relativeFrom="paragraph">
            <wp:posOffset>-438785</wp:posOffset>
          </wp:positionV>
          <wp:extent cx="7549112" cy="791212"/>
          <wp:effectExtent l="0" t="0" r="0" b="8890"/>
          <wp:wrapNone/>
          <wp:docPr id="7" name="Picture 10">
            <a:extLst xmlns:a="http://schemas.openxmlformats.org/drawingml/2006/main">
              <a:ext uri="{FF2B5EF4-FFF2-40B4-BE49-F238E27FC236}">
                <a16:creationId xmlns:a16="http://schemas.microsoft.com/office/drawing/2014/main" id="{74DB7262-4200-4C86-B1F8-632935806D95}"/>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49112" cy="791212"/>
                  </a:xfrm>
                  <a:prstGeom prst="rect">
                    <a:avLst/>
                  </a:prstGeom>
                  <a:noFill/>
                  <a:ln>
                    <a:noFill/>
                    <a:prstDash/>
                  </a:ln>
                </pic:spPr>
              </pic:pic>
            </a:graphicData>
          </a:graphic>
          <wp14:sizeRelH relativeFrom="margin">
            <wp14:pctWidth>0</wp14:pctWidth>
          </wp14:sizeRelH>
        </wp:anchor>
      </w:drawing>
    </w:r>
    <w:r w:rsidR="00F14F59">
      <w:rPr>
        <w:noProof/>
        <w:color w:val="2B579A"/>
        <w:shd w:val="clear" w:color="auto" w:fill="E6E6E6"/>
        <w:lang w:eastAsia="en-GB"/>
      </w:rPr>
      <w:drawing>
        <wp:anchor distT="0" distB="0" distL="114300" distR="114300" simplePos="0" relativeHeight="251658240" behindDoc="0" locked="0" layoutInCell="1" allowOverlap="1" wp14:anchorId="4FB60259" wp14:editId="46398318">
          <wp:simplePos x="0" y="0"/>
          <wp:positionH relativeFrom="page">
            <wp:posOffset>-6350</wp:posOffset>
          </wp:positionH>
          <wp:positionV relativeFrom="paragraph">
            <wp:posOffset>-438785</wp:posOffset>
          </wp:positionV>
          <wp:extent cx="7549112" cy="791212"/>
          <wp:effectExtent l="0" t="0" r="0" b="8890"/>
          <wp:wrapNone/>
          <wp:docPr id="1511561683" name="Picture 10">
            <a:extLst xmlns:a="http://schemas.openxmlformats.org/drawingml/2006/main">
              <a:ext uri="{FF2B5EF4-FFF2-40B4-BE49-F238E27FC236}">
                <a16:creationId xmlns:a16="http://schemas.microsoft.com/office/drawing/2014/main" id="{0ED56876-1861-44E9-B567-08B18245862B}"/>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49112" cy="791212"/>
                  </a:xfrm>
                  <a:prstGeom prst="rect">
                    <a:avLst/>
                  </a:prstGeom>
                  <a:noFill/>
                  <a:ln>
                    <a:noFill/>
                    <a:prstDash/>
                  </a:ln>
                </pic:spPr>
              </pic:pic>
            </a:graphicData>
          </a:graphic>
          <wp14:sizeRelH relativeFrom="margin">
            <wp14:pctWidth>0</wp14:pctWidth>
          </wp14:sizeRelH>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87269DB"/>
    <w:multiLevelType w:val="hybridMultilevel"/>
    <w:tmpl w:val="5B068738"/>
    <w:lvl w:ilvl="0" w:tplc="FFFFFFFF">
      <w:start w:val="1"/>
      <w:numFmt w:val="ideographDigital"/>
      <w:lvlText w:val=""/>
      <w:lvlJc w:val="left"/>
    </w:lvl>
    <w:lvl w:ilvl="1" w:tplc="08090001">
      <w:start w:val="1"/>
      <w:numFmt w:val="bullet"/>
      <w:lvlText w:val=""/>
      <w:lvlJc w:val="left"/>
      <w:pPr>
        <w:ind w:left="360" w:hanging="360"/>
      </w:pPr>
      <w:rPr>
        <w:rFonts w:hint="default" w:ascii="Symbol" w:hAnsi="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5B4558"/>
    <w:multiLevelType w:val="hybridMultilevel"/>
    <w:tmpl w:val="1346C232"/>
    <w:lvl w:ilvl="0" w:tplc="B2DC24E2">
      <w:start w:val="1"/>
      <w:numFmt w:val="lowerLetter"/>
      <w:lvlText w:val="%1."/>
      <w:lvlJc w:val="left"/>
      <w:pPr>
        <w:ind w:left="720" w:hanging="360"/>
      </w:pPr>
    </w:lvl>
    <w:lvl w:ilvl="1" w:tplc="34F642F2">
      <w:start w:val="1"/>
      <w:numFmt w:val="lowerLetter"/>
      <w:lvlText w:val="%2."/>
      <w:lvlJc w:val="left"/>
      <w:pPr>
        <w:ind w:left="1440" w:hanging="360"/>
      </w:pPr>
    </w:lvl>
    <w:lvl w:ilvl="2" w:tplc="BFEE8208">
      <w:start w:val="1"/>
      <w:numFmt w:val="lowerRoman"/>
      <w:lvlText w:val="%3."/>
      <w:lvlJc w:val="right"/>
      <w:pPr>
        <w:ind w:left="2160" w:hanging="180"/>
      </w:pPr>
    </w:lvl>
    <w:lvl w:ilvl="3" w:tplc="F652386C">
      <w:start w:val="1"/>
      <w:numFmt w:val="decimal"/>
      <w:lvlText w:val="%4."/>
      <w:lvlJc w:val="left"/>
      <w:pPr>
        <w:ind w:left="2880" w:hanging="360"/>
      </w:pPr>
    </w:lvl>
    <w:lvl w:ilvl="4" w:tplc="F20C79E4">
      <w:start w:val="1"/>
      <w:numFmt w:val="lowerLetter"/>
      <w:lvlText w:val="%5."/>
      <w:lvlJc w:val="left"/>
      <w:pPr>
        <w:ind w:left="3600" w:hanging="360"/>
      </w:pPr>
    </w:lvl>
    <w:lvl w:ilvl="5" w:tplc="9A46DF9C">
      <w:start w:val="1"/>
      <w:numFmt w:val="lowerRoman"/>
      <w:lvlText w:val="%6."/>
      <w:lvlJc w:val="right"/>
      <w:pPr>
        <w:ind w:left="4320" w:hanging="180"/>
      </w:pPr>
    </w:lvl>
    <w:lvl w:ilvl="6" w:tplc="23CEF8B2">
      <w:start w:val="1"/>
      <w:numFmt w:val="decimal"/>
      <w:lvlText w:val="%7."/>
      <w:lvlJc w:val="left"/>
      <w:pPr>
        <w:ind w:left="5040" w:hanging="360"/>
      </w:pPr>
    </w:lvl>
    <w:lvl w:ilvl="7" w:tplc="91F84586">
      <w:start w:val="1"/>
      <w:numFmt w:val="lowerLetter"/>
      <w:lvlText w:val="%8."/>
      <w:lvlJc w:val="left"/>
      <w:pPr>
        <w:ind w:left="5760" w:hanging="360"/>
      </w:pPr>
    </w:lvl>
    <w:lvl w:ilvl="8" w:tplc="99B67472">
      <w:start w:val="1"/>
      <w:numFmt w:val="lowerRoman"/>
      <w:lvlText w:val="%9."/>
      <w:lvlJc w:val="right"/>
      <w:pPr>
        <w:ind w:left="6480" w:hanging="180"/>
      </w:pPr>
    </w:lvl>
  </w:abstractNum>
  <w:abstractNum w:abstractNumId="2" w15:restartNumberingAfterBreak="0">
    <w:nsid w:val="009C1CE3"/>
    <w:multiLevelType w:val="hybridMultilevel"/>
    <w:tmpl w:val="7AC206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535724"/>
    <w:multiLevelType w:val="hybridMultilevel"/>
    <w:tmpl w:val="7AC206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923586"/>
    <w:multiLevelType w:val="hybridMultilevel"/>
    <w:tmpl w:val="FFFFFFFF"/>
    <w:lvl w:ilvl="0" w:tplc="1CB0D874">
      <w:start w:val="1"/>
      <w:numFmt w:val="bullet"/>
      <w:lvlText w:val=""/>
      <w:lvlJc w:val="left"/>
      <w:pPr>
        <w:ind w:left="720" w:hanging="360"/>
      </w:pPr>
      <w:rPr>
        <w:rFonts w:hint="default" w:ascii="Symbol" w:hAnsi="Symbol"/>
      </w:rPr>
    </w:lvl>
    <w:lvl w:ilvl="1" w:tplc="5A20F2A4">
      <w:start w:val="1"/>
      <w:numFmt w:val="bullet"/>
      <w:lvlText w:val="o"/>
      <w:lvlJc w:val="left"/>
      <w:pPr>
        <w:ind w:left="1440" w:hanging="360"/>
      </w:pPr>
      <w:rPr>
        <w:rFonts w:hint="default" w:ascii="Courier New" w:hAnsi="Courier New"/>
      </w:rPr>
    </w:lvl>
    <w:lvl w:ilvl="2" w:tplc="4070659E">
      <w:start w:val="1"/>
      <w:numFmt w:val="bullet"/>
      <w:lvlText w:val=""/>
      <w:lvlJc w:val="left"/>
      <w:pPr>
        <w:ind w:left="2160" w:hanging="360"/>
      </w:pPr>
      <w:rPr>
        <w:rFonts w:hint="default" w:ascii="Wingdings" w:hAnsi="Wingdings"/>
      </w:rPr>
    </w:lvl>
    <w:lvl w:ilvl="3" w:tplc="C316C20C">
      <w:start w:val="1"/>
      <w:numFmt w:val="bullet"/>
      <w:lvlText w:val=""/>
      <w:lvlJc w:val="left"/>
      <w:pPr>
        <w:ind w:left="2880" w:hanging="360"/>
      </w:pPr>
      <w:rPr>
        <w:rFonts w:hint="default" w:ascii="Symbol" w:hAnsi="Symbol"/>
      </w:rPr>
    </w:lvl>
    <w:lvl w:ilvl="4" w:tplc="B748C964">
      <w:start w:val="1"/>
      <w:numFmt w:val="bullet"/>
      <w:lvlText w:val="o"/>
      <w:lvlJc w:val="left"/>
      <w:pPr>
        <w:ind w:left="3600" w:hanging="360"/>
      </w:pPr>
      <w:rPr>
        <w:rFonts w:hint="default" w:ascii="Courier New" w:hAnsi="Courier New"/>
      </w:rPr>
    </w:lvl>
    <w:lvl w:ilvl="5" w:tplc="945C2A90">
      <w:start w:val="1"/>
      <w:numFmt w:val="bullet"/>
      <w:lvlText w:val=""/>
      <w:lvlJc w:val="left"/>
      <w:pPr>
        <w:ind w:left="4320" w:hanging="360"/>
      </w:pPr>
      <w:rPr>
        <w:rFonts w:hint="default" w:ascii="Wingdings" w:hAnsi="Wingdings"/>
      </w:rPr>
    </w:lvl>
    <w:lvl w:ilvl="6" w:tplc="428C50C4">
      <w:start w:val="1"/>
      <w:numFmt w:val="bullet"/>
      <w:lvlText w:val=""/>
      <w:lvlJc w:val="left"/>
      <w:pPr>
        <w:ind w:left="5040" w:hanging="360"/>
      </w:pPr>
      <w:rPr>
        <w:rFonts w:hint="default" w:ascii="Symbol" w:hAnsi="Symbol"/>
      </w:rPr>
    </w:lvl>
    <w:lvl w:ilvl="7" w:tplc="02943E56">
      <w:start w:val="1"/>
      <w:numFmt w:val="bullet"/>
      <w:lvlText w:val="o"/>
      <w:lvlJc w:val="left"/>
      <w:pPr>
        <w:ind w:left="5760" w:hanging="360"/>
      </w:pPr>
      <w:rPr>
        <w:rFonts w:hint="default" w:ascii="Courier New" w:hAnsi="Courier New"/>
      </w:rPr>
    </w:lvl>
    <w:lvl w:ilvl="8" w:tplc="E07EF746">
      <w:start w:val="1"/>
      <w:numFmt w:val="bullet"/>
      <w:lvlText w:val=""/>
      <w:lvlJc w:val="left"/>
      <w:pPr>
        <w:ind w:left="6480" w:hanging="360"/>
      </w:pPr>
      <w:rPr>
        <w:rFonts w:hint="default" w:ascii="Wingdings" w:hAnsi="Wingdings"/>
      </w:rPr>
    </w:lvl>
  </w:abstractNum>
  <w:abstractNum w:abstractNumId="5" w15:restartNumberingAfterBreak="0">
    <w:nsid w:val="07AA473C"/>
    <w:multiLevelType w:val="hybridMultilevel"/>
    <w:tmpl w:val="0FA0F1C6"/>
    <w:lvl w:ilvl="0" w:tplc="F3E42BAA">
      <w:start w:val="1"/>
      <w:numFmt w:val="bullet"/>
      <w:lvlText w:val="·"/>
      <w:lvlJc w:val="left"/>
      <w:pPr>
        <w:ind w:left="720" w:hanging="360"/>
      </w:pPr>
      <w:rPr>
        <w:rFonts w:hint="default" w:ascii="Symbol" w:hAnsi="Symbol"/>
      </w:rPr>
    </w:lvl>
    <w:lvl w:ilvl="1" w:tplc="61E4C09A">
      <w:start w:val="1"/>
      <w:numFmt w:val="bullet"/>
      <w:lvlText w:val="o"/>
      <w:lvlJc w:val="left"/>
      <w:pPr>
        <w:ind w:left="1440" w:hanging="360"/>
      </w:pPr>
      <w:rPr>
        <w:rFonts w:hint="default" w:ascii="Courier New" w:hAnsi="Courier New"/>
      </w:rPr>
    </w:lvl>
    <w:lvl w:ilvl="2" w:tplc="480E9402">
      <w:start w:val="1"/>
      <w:numFmt w:val="bullet"/>
      <w:lvlText w:val=""/>
      <w:lvlJc w:val="left"/>
      <w:pPr>
        <w:ind w:left="2160" w:hanging="360"/>
      </w:pPr>
      <w:rPr>
        <w:rFonts w:hint="default" w:ascii="Wingdings" w:hAnsi="Wingdings"/>
      </w:rPr>
    </w:lvl>
    <w:lvl w:ilvl="3" w:tplc="92C03298">
      <w:start w:val="1"/>
      <w:numFmt w:val="bullet"/>
      <w:lvlText w:val=""/>
      <w:lvlJc w:val="left"/>
      <w:pPr>
        <w:ind w:left="2880" w:hanging="360"/>
      </w:pPr>
      <w:rPr>
        <w:rFonts w:hint="default" w:ascii="Symbol" w:hAnsi="Symbol"/>
      </w:rPr>
    </w:lvl>
    <w:lvl w:ilvl="4" w:tplc="44C486B2">
      <w:start w:val="1"/>
      <w:numFmt w:val="bullet"/>
      <w:lvlText w:val="o"/>
      <w:lvlJc w:val="left"/>
      <w:pPr>
        <w:ind w:left="3600" w:hanging="360"/>
      </w:pPr>
      <w:rPr>
        <w:rFonts w:hint="default" w:ascii="Courier New" w:hAnsi="Courier New"/>
      </w:rPr>
    </w:lvl>
    <w:lvl w:ilvl="5" w:tplc="C6E24730">
      <w:start w:val="1"/>
      <w:numFmt w:val="bullet"/>
      <w:lvlText w:val=""/>
      <w:lvlJc w:val="left"/>
      <w:pPr>
        <w:ind w:left="4320" w:hanging="360"/>
      </w:pPr>
      <w:rPr>
        <w:rFonts w:hint="default" w:ascii="Wingdings" w:hAnsi="Wingdings"/>
      </w:rPr>
    </w:lvl>
    <w:lvl w:ilvl="6" w:tplc="5FE8D7CC">
      <w:start w:val="1"/>
      <w:numFmt w:val="bullet"/>
      <w:lvlText w:val=""/>
      <w:lvlJc w:val="left"/>
      <w:pPr>
        <w:ind w:left="5040" w:hanging="360"/>
      </w:pPr>
      <w:rPr>
        <w:rFonts w:hint="default" w:ascii="Symbol" w:hAnsi="Symbol"/>
      </w:rPr>
    </w:lvl>
    <w:lvl w:ilvl="7" w:tplc="2DF0C87E">
      <w:start w:val="1"/>
      <w:numFmt w:val="bullet"/>
      <w:lvlText w:val="o"/>
      <w:lvlJc w:val="left"/>
      <w:pPr>
        <w:ind w:left="5760" w:hanging="360"/>
      </w:pPr>
      <w:rPr>
        <w:rFonts w:hint="default" w:ascii="Courier New" w:hAnsi="Courier New"/>
      </w:rPr>
    </w:lvl>
    <w:lvl w:ilvl="8" w:tplc="0AF482CA">
      <w:start w:val="1"/>
      <w:numFmt w:val="bullet"/>
      <w:lvlText w:val=""/>
      <w:lvlJc w:val="left"/>
      <w:pPr>
        <w:ind w:left="6480" w:hanging="360"/>
      </w:pPr>
      <w:rPr>
        <w:rFonts w:hint="default" w:ascii="Wingdings" w:hAnsi="Wingdings"/>
      </w:rPr>
    </w:lvl>
  </w:abstractNum>
  <w:abstractNum w:abstractNumId="6" w15:restartNumberingAfterBreak="0">
    <w:nsid w:val="12765BA6"/>
    <w:multiLevelType w:val="hybridMultilevel"/>
    <w:tmpl w:val="64AA42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AAD183C"/>
    <w:multiLevelType w:val="hybridMultilevel"/>
    <w:tmpl w:val="C1F2D4FA"/>
    <w:lvl w:ilvl="0" w:tplc="F8AA5816">
      <w:start w:val="1"/>
      <w:numFmt w:val="lowerLetter"/>
      <w:lvlText w:val="%1."/>
      <w:lvlJc w:val="left"/>
      <w:pPr>
        <w:ind w:left="720" w:hanging="360"/>
      </w:pPr>
    </w:lvl>
    <w:lvl w:ilvl="1" w:tplc="C1509616">
      <w:start w:val="1"/>
      <w:numFmt w:val="lowerLetter"/>
      <w:lvlText w:val="%2."/>
      <w:lvlJc w:val="left"/>
      <w:pPr>
        <w:ind w:left="1440" w:hanging="360"/>
      </w:pPr>
    </w:lvl>
    <w:lvl w:ilvl="2" w:tplc="42926452">
      <w:start w:val="1"/>
      <w:numFmt w:val="lowerRoman"/>
      <w:lvlText w:val="%3."/>
      <w:lvlJc w:val="right"/>
      <w:pPr>
        <w:ind w:left="2160" w:hanging="180"/>
      </w:pPr>
    </w:lvl>
    <w:lvl w:ilvl="3" w:tplc="206AE632">
      <w:start w:val="1"/>
      <w:numFmt w:val="decimal"/>
      <w:lvlText w:val="%4."/>
      <w:lvlJc w:val="left"/>
      <w:pPr>
        <w:ind w:left="2880" w:hanging="360"/>
      </w:pPr>
    </w:lvl>
    <w:lvl w:ilvl="4" w:tplc="8C285522">
      <w:start w:val="1"/>
      <w:numFmt w:val="lowerLetter"/>
      <w:lvlText w:val="%5."/>
      <w:lvlJc w:val="left"/>
      <w:pPr>
        <w:ind w:left="3600" w:hanging="360"/>
      </w:pPr>
    </w:lvl>
    <w:lvl w:ilvl="5" w:tplc="714E5B58">
      <w:start w:val="1"/>
      <w:numFmt w:val="lowerRoman"/>
      <w:lvlText w:val="%6."/>
      <w:lvlJc w:val="right"/>
      <w:pPr>
        <w:ind w:left="4320" w:hanging="180"/>
      </w:pPr>
    </w:lvl>
    <w:lvl w:ilvl="6" w:tplc="D3E0CDC8">
      <w:start w:val="1"/>
      <w:numFmt w:val="decimal"/>
      <w:lvlText w:val="%7."/>
      <w:lvlJc w:val="left"/>
      <w:pPr>
        <w:ind w:left="5040" w:hanging="360"/>
      </w:pPr>
    </w:lvl>
    <w:lvl w:ilvl="7" w:tplc="25A0D05E">
      <w:start w:val="1"/>
      <w:numFmt w:val="lowerLetter"/>
      <w:lvlText w:val="%8."/>
      <w:lvlJc w:val="left"/>
      <w:pPr>
        <w:ind w:left="5760" w:hanging="360"/>
      </w:pPr>
    </w:lvl>
    <w:lvl w:ilvl="8" w:tplc="2296275A">
      <w:start w:val="1"/>
      <w:numFmt w:val="lowerRoman"/>
      <w:lvlText w:val="%9."/>
      <w:lvlJc w:val="right"/>
      <w:pPr>
        <w:ind w:left="6480" w:hanging="180"/>
      </w:pPr>
    </w:lvl>
  </w:abstractNum>
  <w:abstractNum w:abstractNumId="8" w15:restartNumberingAfterBreak="0">
    <w:nsid w:val="1BA66814"/>
    <w:multiLevelType w:val="hybridMultilevel"/>
    <w:tmpl w:val="4C5CDC92"/>
    <w:lvl w:ilvl="0" w:tplc="E800037C">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FD4433"/>
    <w:multiLevelType w:val="hybridMultilevel"/>
    <w:tmpl w:val="2988BD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F623782"/>
    <w:multiLevelType w:val="hybridMultilevel"/>
    <w:tmpl w:val="5D3AF38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22665F89"/>
    <w:multiLevelType w:val="hybridMultilevel"/>
    <w:tmpl w:val="B80E5F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5D92D05"/>
    <w:multiLevelType w:val="hybridMultilevel"/>
    <w:tmpl w:val="7AC206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C545B5"/>
    <w:multiLevelType w:val="hybridMultilevel"/>
    <w:tmpl w:val="5D88AA8A"/>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9A94717"/>
    <w:multiLevelType w:val="hybridMultilevel"/>
    <w:tmpl w:val="B98CB0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A47643B"/>
    <w:multiLevelType w:val="hybridMultilevel"/>
    <w:tmpl w:val="7AC206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E46FDF"/>
    <w:multiLevelType w:val="hybridMultilevel"/>
    <w:tmpl w:val="7AC206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6C7051"/>
    <w:multiLevelType w:val="hybridMultilevel"/>
    <w:tmpl w:val="87D8CC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E615703"/>
    <w:multiLevelType w:val="hybridMultilevel"/>
    <w:tmpl w:val="AF2E28C2"/>
    <w:lvl w:ilvl="0" w:tplc="08090001">
      <w:start w:val="1"/>
      <w:numFmt w:val="bullet"/>
      <w:lvlText w:val=""/>
      <w:lvlJc w:val="left"/>
      <w:pPr>
        <w:ind w:left="774" w:hanging="360"/>
      </w:pPr>
      <w:rPr>
        <w:rFonts w:hint="default" w:ascii="Symbol" w:hAnsi="Symbol"/>
      </w:rPr>
    </w:lvl>
    <w:lvl w:ilvl="1" w:tplc="08090003" w:tentative="1">
      <w:start w:val="1"/>
      <w:numFmt w:val="bullet"/>
      <w:lvlText w:val="o"/>
      <w:lvlJc w:val="left"/>
      <w:pPr>
        <w:ind w:left="1494" w:hanging="360"/>
      </w:pPr>
      <w:rPr>
        <w:rFonts w:hint="default" w:ascii="Courier New" w:hAnsi="Courier New" w:cs="Courier New"/>
      </w:rPr>
    </w:lvl>
    <w:lvl w:ilvl="2" w:tplc="08090005" w:tentative="1">
      <w:start w:val="1"/>
      <w:numFmt w:val="bullet"/>
      <w:lvlText w:val=""/>
      <w:lvlJc w:val="left"/>
      <w:pPr>
        <w:ind w:left="2214" w:hanging="360"/>
      </w:pPr>
      <w:rPr>
        <w:rFonts w:hint="default" w:ascii="Wingdings" w:hAnsi="Wingdings"/>
      </w:rPr>
    </w:lvl>
    <w:lvl w:ilvl="3" w:tplc="08090001" w:tentative="1">
      <w:start w:val="1"/>
      <w:numFmt w:val="bullet"/>
      <w:lvlText w:val=""/>
      <w:lvlJc w:val="left"/>
      <w:pPr>
        <w:ind w:left="2934" w:hanging="360"/>
      </w:pPr>
      <w:rPr>
        <w:rFonts w:hint="default" w:ascii="Symbol" w:hAnsi="Symbol"/>
      </w:rPr>
    </w:lvl>
    <w:lvl w:ilvl="4" w:tplc="08090003" w:tentative="1">
      <w:start w:val="1"/>
      <w:numFmt w:val="bullet"/>
      <w:lvlText w:val="o"/>
      <w:lvlJc w:val="left"/>
      <w:pPr>
        <w:ind w:left="3654" w:hanging="360"/>
      </w:pPr>
      <w:rPr>
        <w:rFonts w:hint="default" w:ascii="Courier New" w:hAnsi="Courier New" w:cs="Courier New"/>
      </w:rPr>
    </w:lvl>
    <w:lvl w:ilvl="5" w:tplc="08090005" w:tentative="1">
      <w:start w:val="1"/>
      <w:numFmt w:val="bullet"/>
      <w:lvlText w:val=""/>
      <w:lvlJc w:val="left"/>
      <w:pPr>
        <w:ind w:left="4374" w:hanging="360"/>
      </w:pPr>
      <w:rPr>
        <w:rFonts w:hint="default" w:ascii="Wingdings" w:hAnsi="Wingdings"/>
      </w:rPr>
    </w:lvl>
    <w:lvl w:ilvl="6" w:tplc="08090001" w:tentative="1">
      <w:start w:val="1"/>
      <w:numFmt w:val="bullet"/>
      <w:lvlText w:val=""/>
      <w:lvlJc w:val="left"/>
      <w:pPr>
        <w:ind w:left="5094" w:hanging="360"/>
      </w:pPr>
      <w:rPr>
        <w:rFonts w:hint="default" w:ascii="Symbol" w:hAnsi="Symbol"/>
      </w:rPr>
    </w:lvl>
    <w:lvl w:ilvl="7" w:tplc="08090003" w:tentative="1">
      <w:start w:val="1"/>
      <w:numFmt w:val="bullet"/>
      <w:lvlText w:val="o"/>
      <w:lvlJc w:val="left"/>
      <w:pPr>
        <w:ind w:left="5814" w:hanging="360"/>
      </w:pPr>
      <w:rPr>
        <w:rFonts w:hint="default" w:ascii="Courier New" w:hAnsi="Courier New" w:cs="Courier New"/>
      </w:rPr>
    </w:lvl>
    <w:lvl w:ilvl="8" w:tplc="08090005" w:tentative="1">
      <w:start w:val="1"/>
      <w:numFmt w:val="bullet"/>
      <w:lvlText w:val=""/>
      <w:lvlJc w:val="left"/>
      <w:pPr>
        <w:ind w:left="6534" w:hanging="360"/>
      </w:pPr>
      <w:rPr>
        <w:rFonts w:hint="default" w:ascii="Wingdings" w:hAnsi="Wingdings"/>
      </w:rPr>
    </w:lvl>
  </w:abstractNum>
  <w:abstractNum w:abstractNumId="19" w15:restartNumberingAfterBreak="0">
    <w:nsid w:val="47E572DF"/>
    <w:multiLevelType w:val="hybridMultilevel"/>
    <w:tmpl w:val="6C022074"/>
    <w:lvl w:ilvl="0" w:tplc="6F8A8A30">
      <w:start w:val="1"/>
      <w:numFmt w:val="lowerLetter"/>
      <w:lvlText w:val="%1."/>
      <w:lvlJc w:val="left"/>
      <w:pPr>
        <w:ind w:left="720" w:hanging="360"/>
      </w:pPr>
    </w:lvl>
    <w:lvl w:ilvl="1" w:tplc="FEAA8486">
      <w:start w:val="1"/>
      <w:numFmt w:val="lowerLetter"/>
      <w:lvlText w:val="%2."/>
      <w:lvlJc w:val="left"/>
      <w:pPr>
        <w:ind w:left="1440" w:hanging="360"/>
      </w:pPr>
    </w:lvl>
    <w:lvl w:ilvl="2" w:tplc="AAB2F42A">
      <w:start w:val="1"/>
      <w:numFmt w:val="lowerRoman"/>
      <w:lvlText w:val="%3."/>
      <w:lvlJc w:val="right"/>
      <w:pPr>
        <w:ind w:left="2160" w:hanging="180"/>
      </w:pPr>
    </w:lvl>
    <w:lvl w:ilvl="3" w:tplc="9104DE68">
      <w:start w:val="1"/>
      <w:numFmt w:val="decimal"/>
      <w:lvlText w:val="%4."/>
      <w:lvlJc w:val="left"/>
      <w:pPr>
        <w:ind w:left="2880" w:hanging="360"/>
      </w:pPr>
    </w:lvl>
    <w:lvl w:ilvl="4" w:tplc="F404EDD6">
      <w:start w:val="1"/>
      <w:numFmt w:val="lowerLetter"/>
      <w:lvlText w:val="%5."/>
      <w:lvlJc w:val="left"/>
      <w:pPr>
        <w:ind w:left="3600" w:hanging="360"/>
      </w:pPr>
    </w:lvl>
    <w:lvl w:ilvl="5" w:tplc="DA545320">
      <w:start w:val="1"/>
      <w:numFmt w:val="lowerRoman"/>
      <w:lvlText w:val="%6."/>
      <w:lvlJc w:val="right"/>
      <w:pPr>
        <w:ind w:left="4320" w:hanging="180"/>
      </w:pPr>
    </w:lvl>
    <w:lvl w:ilvl="6" w:tplc="4DECE7BE">
      <w:start w:val="1"/>
      <w:numFmt w:val="decimal"/>
      <w:lvlText w:val="%7."/>
      <w:lvlJc w:val="left"/>
      <w:pPr>
        <w:ind w:left="5040" w:hanging="360"/>
      </w:pPr>
    </w:lvl>
    <w:lvl w:ilvl="7" w:tplc="EED2A30C">
      <w:start w:val="1"/>
      <w:numFmt w:val="lowerLetter"/>
      <w:lvlText w:val="%8."/>
      <w:lvlJc w:val="left"/>
      <w:pPr>
        <w:ind w:left="5760" w:hanging="360"/>
      </w:pPr>
    </w:lvl>
    <w:lvl w:ilvl="8" w:tplc="8612FAA6">
      <w:start w:val="1"/>
      <w:numFmt w:val="lowerRoman"/>
      <w:lvlText w:val="%9."/>
      <w:lvlJc w:val="right"/>
      <w:pPr>
        <w:ind w:left="6480" w:hanging="180"/>
      </w:pPr>
    </w:lvl>
  </w:abstractNum>
  <w:abstractNum w:abstractNumId="20" w15:restartNumberingAfterBreak="0">
    <w:nsid w:val="487A3D36"/>
    <w:multiLevelType w:val="hybridMultilevel"/>
    <w:tmpl w:val="FFFFFFFF"/>
    <w:lvl w:ilvl="0" w:tplc="F34A221A">
      <w:start w:val="1"/>
      <w:numFmt w:val="bullet"/>
      <w:lvlText w:val=""/>
      <w:lvlJc w:val="left"/>
      <w:pPr>
        <w:ind w:left="720" w:hanging="360"/>
      </w:pPr>
      <w:rPr>
        <w:rFonts w:hint="default" w:ascii="Symbol" w:hAnsi="Symbol"/>
      </w:rPr>
    </w:lvl>
    <w:lvl w:ilvl="1" w:tplc="9C1E93FC">
      <w:start w:val="1"/>
      <w:numFmt w:val="bullet"/>
      <w:lvlText w:val="o"/>
      <w:lvlJc w:val="left"/>
      <w:pPr>
        <w:ind w:left="1440" w:hanging="360"/>
      </w:pPr>
      <w:rPr>
        <w:rFonts w:hint="default" w:ascii="Courier New" w:hAnsi="Courier New"/>
      </w:rPr>
    </w:lvl>
    <w:lvl w:ilvl="2" w:tplc="BEC649D8">
      <w:start w:val="1"/>
      <w:numFmt w:val="bullet"/>
      <w:lvlText w:val=""/>
      <w:lvlJc w:val="left"/>
      <w:pPr>
        <w:ind w:left="2160" w:hanging="360"/>
      </w:pPr>
      <w:rPr>
        <w:rFonts w:hint="default" w:ascii="Wingdings" w:hAnsi="Wingdings"/>
      </w:rPr>
    </w:lvl>
    <w:lvl w:ilvl="3" w:tplc="3606FE46">
      <w:start w:val="1"/>
      <w:numFmt w:val="bullet"/>
      <w:lvlText w:val=""/>
      <w:lvlJc w:val="left"/>
      <w:pPr>
        <w:ind w:left="2880" w:hanging="360"/>
      </w:pPr>
      <w:rPr>
        <w:rFonts w:hint="default" w:ascii="Symbol" w:hAnsi="Symbol"/>
      </w:rPr>
    </w:lvl>
    <w:lvl w:ilvl="4" w:tplc="6D3E56D0">
      <w:start w:val="1"/>
      <w:numFmt w:val="bullet"/>
      <w:lvlText w:val="o"/>
      <w:lvlJc w:val="left"/>
      <w:pPr>
        <w:ind w:left="3600" w:hanging="360"/>
      </w:pPr>
      <w:rPr>
        <w:rFonts w:hint="default" w:ascii="Courier New" w:hAnsi="Courier New"/>
      </w:rPr>
    </w:lvl>
    <w:lvl w:ilvl="5" w:tplc="DABCE414">
      <w:start w:val="1"/>
      <w:numFmt w:val="bullet"/>
      <w:lvlText w:val=""/>
      <w:lvlJc w:val="left"/>
      <w:pPr>
        <w:ind w:left="4320" w:hanging="360"/>
      </w:pPr>
      <w:rPr>
        <w:rFonts w:hint="default" w:ascii="Wingdings" w:hAnsi="Wingdings"/>
      </w:rPr>
    </w:lvl>
    <w:lvl w:ilvl="6" w:tplc="51D8529E">
      <w:start w:val="1"/>
      <w:numFmt w:val="bullet"/>
      <w:lvlText w:val=""/>
      <w:lvlJc w:val="left"/>
      <w:pPr>
        <w:ind w:left="5040" w:hanging="360"/>
      </w:pPr>
      <w:rPr>
        <w:rFonts w:hint="default" w:ascii="Symbol" w:hAnsi="Symbol"/>
      </w:rPr>
    </w:lvl>
    <w:lvl w:ilvl="7" w:tplc="E59AE48E">
      <w:start w:val="1"/>
      <w:numFmt w:val="bullet"/>
      <w:lvlText w:val="o"/>
      <w:lvlJc w:val="left"/>
      <w:pPr>
        <w:ind w:left="5760" w:hanging="360"/>
      </w:pPr>
      <w:rPr>
        <w:rFonts w:hint="default" w:ascii="Courier New" w:hAnsi="Courier New"/>
      </w:rPr>
    </w:lvl>
    <w:lvl w:ilvl="8" w:tplc="9DC8B150">
      <w:start w:val="1"/>
      <w:numFmt w:val="bullet"/>
      <w:lvlText w:val=""/>
      <w:lvlJc w:val="left"/>
      <w:pPr>
        <w:ind w:left="6480" w:hanging="360"/>
      </w:pPr>
      <w:rPr>
        <w:rFonts w:hint="default" w:ascii="Wingdings" w:hAnsi="Wingdings"/>
      </w:rPr>
    </w:lvl>
  </w:abstractNum>
  <w:abstractNum w:abstractNumId="21" w15:restartNumberingAfterBreak="0">
    <w:nsid w:val="4C800E54"/>
    <w:multiLevelType w:val="hybridMultilevel"/>
    <w:tmpl w:val="BE8C7A8E"/>
    <w:lvl w:ilvl="0" w:tplc="01AEED66">
      <w:start w:val="1"/>
      <w:numFmt w:val="lowerLetter"/>
      <w:lvlText w:val="%1."/>
      <w:lvlJc w:val="left"/>
      <w:pPr>
        <w:ind w:left="720" w:hanging="360"/>
      </w:pPr>
    </w:lvl>
    <w:lvl w:ilvl="1" w:tplc="1E0030DC">
      <w:start w:val="1"/>
      <w:numFmt w:val="lowerLetter"/>
      <w:lvlText w:val="%2."/>
      <w:lvlJc w:val="left"/>
      <w:pPr>
        <w:ind w:left="1440" w:hanging="360"/>
      </w:pPr>
    </w:lvl>
    <w:lvl w:ilvl="2" w:tplc="C94C1ECE">
      <w:start w:val="1"/>
      <w:numFmt w:val="lowerRoman"/>
      <w:lvlText w:val="%3."/>
      <w:lvlJc w:val="right"/>
      <w:pPr>
        <w:ind w:left="2160" w:hanging="180"/>
      </w:pPr>
    </w:lvl>
    <w:lvl w:ilvl="3" w:tplc="4CE2049C">
      <w:start w:val="1"/>
      <w:numFmt w:val="decimal"/>
      <w:lvlText w:val="%4."/>
      <w:lvlJc w:val="left"/>
      <w:pPr>
        <w:ind w:left="2880" w:hanging="360"/>
      </w:pPr>
    </w:lvl>
    <w:lvl w:ilvl="4" w:tplc="144E3D3C">
      <w:start w:val="1"/>
      <w:numFmt w:val="lowerLetter"/>
      <w:lvlText w:val="%5."/>
      <w:lvlJc w:val="left"/>
      <w:pPr>
        <w:ind w:left="3600" w:hanging="360"/>
      </w:pPr>
    </w:lvl>
    <w:lvl w:ilvl="5" w:tplc="8AFA28C8">
      <w:start w:val="1"/>
      <w:numFmt w:val="lowerRoman"/>
      <w:lvlText w:val="%6."/>
      <w:lvlJc w:val="right"/>
      <w:pPr>
        <w:ind w:left="4320" w:hanging="180"/>
      </w:pPr>
    </w:lvl>
    <w:lvl w:ilvl="6" w:tplc="F5046088">
      <w:start w:val="1"/>
      <w:numFmt w:val="decimal"/>
      <w:lvlText w:val="%7."/>
      <w:lvlJc w:val="left"/>
      <w:pPr>
        <w:ind w:left="5040" w:hanging="360"/>
      </w:pPr>
    </w:lvl>
    <w:lvl w:ilvl="7" w:tplc="B44AF458">
      <w:start w:val="1"/>
      <w:numFmt w:val="lowerLetter"/>
      <w:lvlText w:val="%8."/>
      <w:lvlJc w:val="left"/>
      <w:pPr>
        <w:ind w:left="5760" w:hanging="360"/>
      </w:pPr>
    </w:lvl>
    <w:lvl w:ilvl="8" w:tplc="71F07D00">
      <w:start w:val="1"/>
      <w:numFmt w:val="lowerRoman"/>
      <w:lvlText w:val="%9."/>
      <w:lvlJc w:val="right"/>
      <w:pPr>
        <w:ind w:left="6480" w:hanging="180"/>
      </w:pPr>
    </w:lvl>
  </w:abstractNum>
  <w:abstractNum w:abstractNumId="22" w15:restartNumberingAfterBreak="0">
    <w:nsid w:val="51F61AC4"/>
    <w:multiLevelType w:val="hybridMultilevel"/>
    <w:tmpl w:val="348427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21819B5"/>
    <w:multiLevelType w:val="hybridMultilevel"/>
    <w:tmpl w:val="DCAEAB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7E371D5"/>
    <w:multiLevelType w:val="hybridMultilevel"/>
    <w:tmpl w:val="6DACF412"/>
    <w:lvl w:ilvl="0" w:tplc="857A1B02">
      <w:start w:val="3"/>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2669D9"/>
    <w:multiLevelType w:val="hybridMultilevel"/>
    <w:tmpl w:val="C86C7C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0E87A9C"/>
    <w:multiLevelType w:val="hybridMultilevel"/>
    <w:tmpl w:val="2DF0A9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1252614"/>
    <w:multiLevelType w:val="hybridMultilevel"/>
    <w:tmpl w:val="FFFFFFFF"/>
    <w:lvl w:ilvl="0" w:tplc="07FED54E">
      <w:start w:val="1"/>
      <w:numFmt w:val="bullet"/>
      <w:lvlText w:val=""/>
      <w:lvlJc w:val="left"/>
      <w:pPr>
        <w:ind w:left="720" w:hanging="360"/>
      </w:pPr>
      <w:rPr>
        <w:rFonts w:hint="default" w:ascii="Symbol" w:hAnsi="Symbol"/>
      </w:rPr>
    </w:lvl>
    <w:lvl w:ilvl="1" w:tplc="CD6C3854">
      <w:start w:val="1"/>
      <w:numFmt w:val="bullet"/>
      <w:lvlText w:val="o"/>
      <w:lvlJc w:val="left"/>
      <w:pPr>
        <w:ind w:left="1440" w:hanging="360"/>
      </w:pPr>
      <w:rPr>
        <w:rFonts w:hint="default" w:ascii="Courier New" w:hAnsi="Courier New"/>
      </w:rPr>
    </w:lvl>
    <w:lvl w:ilvl="2" w:tplc="7C5A2A22">
      <w:start w:val="1"/>
      <w:numFmt w:val="bullet"/>
      <w:lvlText w:val=""/>
      <w:lvlJc w:val="left"/>
      <w:pPr>
        <w:ind w:left="2160" w:hanging="360"/>
      </w:pPr>
      <w:rPr>
        <w:rFonts w:hint="default" w:ascii="Wingdings" w:hAnsi="Wingdings"/>
      </w:rPr>
    </w:lvl>
    <w:lvl w:ilvl="3" w:tplc="AED21C66">
      <w:start w:val="1"/>
      <w:numFmt w:val="bullet"/>
      <w:lvlText w:val=""/>
      <w:lvlJc w:val="left"/>
      <w:pPr>
        <w:ind w:left="2880" w:hanging="360"/>
      </w:pPr>
      <w:rPr>
        <w:rFonts w:hint="default" w:ascii="Symbol" w:hAnsi="Symbol"/>
      </w:rPr>
    </w:lvl>
    <w:lvl w:ilvl="4" w:tplc="C0F2AA30">
      <w:start w:val="1"/>
      <w:numFmt w:val="bullet"/>
      <w:lvlText w:val="o"/>
      <w:lvlJc w:val="left"/>
      <w:pPr>
        <w:ind w:left="3600" w:hanging="360"/>
      </w:pPr>
      <w:rPr>
        <w:rFonts w:hint="default" w:ascii="Courier New" w:hAnsi="Courier New"/>
      </w:rPr>
    </w:lvl>
    <w:lvl w:ilvl="5" w:tplc="6F9E7F0A">
      <w:start w:val="1"/>
      <w:numFmt w:val="bullet"/>
      <w:lvlText w:val=""/>
      <w:lvlJc w:val="left"/>
      <w:pPr>
        <w:ind w:left="4320" w:hanging="360"/>
      </w:pPr>
      <w:rPr>
        <w:rFonts w:hint="default" w:ascii="Wingdings" w:hAnsi="Wingdings"/>
      </w:rPr>
    </w:lvl>
    <w:lvl w:ilvl="6" w:tplc="331CFFA2">
      <w:start w:val="1"/>
      <w:numFmt w:val="bullet"/>
      <w:lvlText w:val=""/>
      <w:lvlJc w:val="left"/>
      <w:pPr>
        <w:ind w:left="5040" w:hanging="360"/>
      </w:pPr>
      <w:rPr>
        <w:rFonts w:hint="default" w:ascii="Symbol" w:hAnsi="Symbol"/>
      </w:rPr>
    </w:lvl>
    <w:lvl w:ilvl="7" w:tplc="70F60154">
      <w:start w:val="1"/>
      <w:numFmt w:val="bullet"/>
      <w:lvlText w:val="o"/>
      <w:lvlJc w:val="left"/>
      <w:pPr>
        <w:ind w:left="5760" w:hanging="360"/>
      </w:pPr>
      <w:rPr>
        <w:rFonts w:hint="default" w:ascii="Courier New" w:hAnsi="Courier New"/>
      </w:rPr>
    </w:lvl>
    <w:lvl w:ilvl="8" w:tplc="3CDC337C">
      <w:start w:val="1"/>
      <w:numFmt w:val="bullet"/>
      <w:lvlText w:val=""/>
      <w:lvlJc w:val="left"/>
      <w:pPr>
        <w:ind w:left="6480" w:hanging="360"/>
      </w:pPr>
      <w:rPr>
        <w:rFonts w:hint="default" w:ascii="Wingdings" w:hAnsi="Wingdings"/>
      </w:rPr>
    </w:lvl>
  </w:abstractNum>
  <w:abstractNum w:abstractNumId="28" w15:restartNumberingAfterBreak="0">
    <w:nsid w:val="663C5F25"/>
    <w:multiLevelType w:val="hybridMultilevel"/>
    <w:tmpl w:val="4C5CDC92"/>
    <w:lvl w:ilvl="0" w:tplc="E800037C">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D02873"/>
    <w:multiLevelType w:val="hybridMultilevel"/>
    <w:tmpl w:val="7AC206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80445E"/>
    <w:multiLevelType w:val="hybridMultilevel"/>
    <w:tmpl w:val="912CC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47279B"/>
    <w:multiLevelType w:val="hybridMultilevel"/>
    <w:tmpl w:val="A168C530"/>
    <w:lvl w:ilvl="0" w:tplc="1890B24C">
      <w:start w:val="1"/>
      <w:numFmt w:val="decimal"/>
      <w:lvlText w:val="%1."/>
      <w:lvlJc w:val="left"/>
      <w:pPr>
        <w:tabs>
          <w:tab w:val="num" w:pos="720"/>
        </w:tabs>
        <w:ind w:left="720" w:hanging="360"/>
      </w:pPr>
    </w:lvl>
    <w:lvl w:ilvl="1" w:tplc="7D78C5E6">
      <w:start w:val="1"/>
      <w:numFmt w:val="decimal"/>
      <w:lvlText w:val="%2."/>
      <w:lvlJc w:val="left"/>
      <w:pPr>
        <w:tabs>
          <w:tab w:val="num" w:pos="1440"/>
        </w:tabs>
        <w:ind w:left="1440" w:hanging="360"/>
      </w:pPr>
    </w:lvl>
    <w:lvl w:ilvl="2" w:tplc="A6CC6DBE">
      <w:start w:val="1"/>
      <w:numFmt w:val="decimal"/>
      <w:lvlText w:val="%3."/>
      <w:lvlJc w:val="left"/>
      <w:pPr>
        <w:tabs>
          <w:tab w:val="num" w:pos="2160"/>
        </w:tabs>
        <w:ind w:left="2160" w:hanging="360"/>
      </w:pPr>
    </w:lvl>
    <w:lvl w:ilvl="3" w:tplc="8B56059C">
      <w:start w:val="1"/>
      <w:numFmt w:val="decimal"/>
      <w:lvlText w:val="%4."/>
      <w:lvlJc w:val="left"/>
      <w:pPr>
        <w:tabs>
          <w:tab w:val="num" w:pos="2880"/>
        </w:tabs>
        <w:ind w:left="2880" w:hanging="360"/>
      </w:pPr>
    </w:lvl>
    <w:lvl w:ilvl="4" w:tplc="AE20A1F4">
      <w:start w:val="1"/>
      <w:numFmt w:val="decimal"/>
      <w:lvlText w:val="%5."/>
      <w:lvlJc w:val="left"/>
      <w:pPr>
        <w:tabs>
          <w:tab w:val="num" w:pos="3600"/>
        </w:tabs>
        <w:ind w:left="3600" w:hanging="360"/>
      </w:pPr>
    </w:lvl>
    <w:lvl w:ilvl="5" w:tplc="87AAEFE6">
      <w:start w:val="1"/>
      <w:numFmt w:val="decimal"/>
      <w:lvlText w:val="%6."/>
      <w:lvlJc w:val="left"/>
      <w:pPr>
        <w:tabs>
          <w:tab w:val="num" w:pos="4320"/>
        </w:tabs>
        <w:ind w:left="4320" w:hanging="360"/>
      </w:pPr>
    </w:lvl>
    <w:lvl w:ilvl="6" w:tplc="DFE2858C">
      <w:start w:val="1"/>
      <w:numFmt w:val="decimal"/>
      <w:lvlText w:val="%7."/>
      <w:lvlJc w:val="left"/>
      <w:pPr>
        <w:tabs>
          <w:tab w:val="num" w:pos="5040"/>
        </w:tabs>
        <w:ind w:left="5040" w:hanging="360"/>
      </w:pPr>
    </w:lvl>
    <w:lvl w:ilvl="7" w:tplc="E96A49D8">
      <w:start w:val="1"/>
      <w:numFmt w:val="decimal"/>
      <w:lvlText w:val="%8."/>
      <w:lvlJc w:val="left"/>
      <w:pPr>
        <w:tabs>
          <w:tab w:val="num" w:pos="5760"/>
        </w:tabs>
        <w:ind w:left="5760" w:hanging="360"/>
      </w:pPr>
    </w:lvl>
    <w:lvl w:ilvl="8" w:tplc="591ACC16">
      <w:start w:val="1"/>
      <w:numFmt w:val="decimal"/>
      <w:lvlText w:val="%9."/>
      <w:lvlJc w:val="left"/>
      <w:pPr>
        <w:tabs>
          <w:tab w:val="num" w:pos="6480"/>
        </w:tabs>
        <w:ind w:left="6480" w:hanging="360"/>
      </w:pPr>
    </w:lvl>
  </w:abstractNum>
  <w:abstractNum w:abstractNumId="32" w15:restartNumberingAfterBreak="0">
    <w:nsid w:val="75F17E87"/>
    <w:multiLevelType w:val="hybridMultilevel"/>
    <w:tmpl w:val="8A24E9D6"/>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3" w15:restartNumberingAfterBreak="0">
    <w:nsid w:val="7C9FFAB0"/>
    <w:multiLevelType w:val="hybridMultilevel"/>
    <w:tmpl w:val="88DE336E"/>
    <w:lvl w:ilvl="0" w:tplc="54E0A26E">
      <w:start w:val="1"/>
      <w:numFmt w:val="bullet"/>
      <w:lvlText w:val=""/>
      <w:lvlJc w:val="left"/>
      <w:pPr>
        <w:ind w:left="720" w:hanging="360"/>
      </w:pPr>
      <w:rPr>
        <w:rFonts w:hint="default" w:ascii="Symbol" w:hAnsi="Symbol"/>
      </w:rPr>
    </w:lvl>
    <w:lvl w:ilvl="1" w:tplc="EB106626">
      <w:start w:val="1"/>
      <w:numFmt w:val="bullet"/>
      <w:lvlText w:val="o"/>
      <w:lvlJc w:val="left"/>
      <w:pPr>
        <w:ind w:left="1440" w:hanging="360"/>
      </w:pPr>
      <w:rPr>
        <w:rFonts w:hint="default" w:ascii="Courier New" w:hAnsi="Courier New"/>
      </w:rPr>
    </w:lvl>
    <w:lvl w:ilvl="2" w:tplc="40823826">
      <w:start w:val="1"/>
      <w:numFmt w:val="bullet"/>
      <w:lvlText w:val=""/>
      <w:lvlJc w:val="left"/>
      <w:pPr>
        <w:ind w:left="2160" w:hanging="360"/>
      </w:pPr>
      <w:rPr>
        <w:rFonts w:hint="default" w:ascii="Wingdings" w:hAnsi="Wingdings"/>
      </w:rPr>
    </w:lvl>
    <w:lvl w:ilvl="3" w:tplc="8BE2D6CC">
      <w:start w:val="1"/>
      <w:numFmt w:val="bullet"/>
      <w:lvlText w:val=""/>
      <w:lvlJc w:val="left"/>
      <w:pPr>
        <w:ind w:left="2880" w:hanging="360"/>
      </w:pPr>
      <w:rPr>
        <w:rFonts w:hint="default" w:ascii="Symbol" w:hAnsi="Symbol"/>
      </w:rPr>
    </w:lvl>
    <w:lvl w:ilvl="4" w:tplc="D5D279AC">
      <w:start w:val="1"/>
      <w:numFmt w:val="bullet"/>
      <w:lvlText w:val="o"/>
      <w:lvlJc w:val="left"/>
      <w:pPr>
        <w:ind w:left="3600" w:hanging="360"/>
      </w:pPr>
      <w:rPr>
        <w:rFonts w:hint="default" w:ascii="Courier New" w:hAnsi="Courier New"/>
      </w:rPr>
    </w:lvl>
    <w:lvl w:ilvl="5" w:tplc="579E9B76">
      <w:start w:val="1"/>
      <w:numFmt w:val="bullet"/>
      <w:lvlText w:val=""/>
      <w:lvlJc w:val="left"/>
      <w:pPr>
        <w:ind w:left="4320" w:hanging="360"/>
      </w:pPr>
      <w:rPr>
        <w:rFonts w:hint="default" w:ascii="Wingdings" w:hAnsi="Wingdings"/>
      </w:rPr>
    </w:lvl>
    <w:lvl w:ilvl="6" w:tplc="A42837D4">
      <w:start w:val="1"/>
      <w:numFmt w:val="bullet"/>
      <w:lvlText w:val=""/>
      <w:lvlJc w:val="left"/>
      <w:pPr>
        <w:ind w:left="5040" w:hanging="360"/>
      </w:pPr>
      <w:rPr>
        <w:rFonts w:hint="default" w:ascii="Symbol" w:hAnsi="Symbol"/>
      </w:rPr>
    </w:lvl>
    <w:lvl w:ilvl="7" w:tplc="21BEF252">
      <w:start w:val="1"/>
      <w:numFmt w:val="bullet"/>
      <w:lvlText w:val="o"/>
      <w:lvlJc w:val="left"/>
      <w:pPr>
        <w:ind w:left="5760" w:hanging="360"/>
      </w:pPr>
      <w:rPr>
        <w:rFonts w:hint="default" w:ascii="Courier New" w:hAnsi="Courier New"/>
      </w:rPr>
    </w:lvl>
    <w:lvl w:ilvl="8" w:tplc="E2C891AA">
      <w:start w:val="1"/>
      <w:numFmt w:val="bullet"/>
      <w:lvlText w:val=""/>
      <w:lvlJc w:val="left"/>
      <w:pPr>
        <w:ind w:left="6480" w:hanging="360"/>
      </w:pPr>
      <w:rPr>
        <w:rFonts w:hint="default" w:ascii="Wingdings" w:hAnsi="Wingdings"/>
      </w:rPr>
    </w:lvl>
  </w:abstractNum>
  <w:abstractNum w:abstractNumId="34" w15:restartNumberingAfterBreak="0">
    <w:nsid w:val="7CF1092A"/>
    <w:multiLevelType w:val="hybridMultilevel"/>
    <w:tmpl w:val="A4700FD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42510130">
    <w:abstractNumId w:val="33"/>
  </w:num>
  <w:num w:numId="2" w16cid:durableId="1009604889">
    <w:abstractNumId w:val="3"/>
  </w:num>
  <w:num w:numId="3" w16cid:durableId="1018654373">
    <w:abstractNumId w:val="32"/>
  </w:num>
  <w:num w:numId="4" w16cid:durableId="1150749557">
    <w:abstractNumId w:val="18"/>
  </w:num>
  <w:num w:numId="5" w16cid:durableId="1231187447">
    <w:abstractNumId w:val="30"/>
  </w:num>
  <w:num w:numId="6" w16cid:durableId="1322124481">
    <w:abstractNumId w:val="0"/>
  </w:num>
  <w:num w:numId="7" w16cid:durableId="135732619">
    <w:abstractNumId w:val="15"/>
  </w:num>
  <w:num w:numId="8" w16cid:durableId="137766468">
    <w:abstractNumId w:val="12"/>
  </w:num>
  <w:num w:numId="9" w16cid:durableId="1413234366">
    <w:abstractNumId w:val="7"/>
  </w:num>
  <w:num w:numId="10" w16cid:durableId="1483237342">
    <w:abstractNumId w:val="21"/>
  </w:num>
  <w:num w:numId="11" w16cid:durableId="1537890616">
    <w:abstractNumId w:val="14"/>
  </w:num>
  <w:num w:numId="12" w16cid:durableId="1665475745">
    <w:abstractNumId w:val="24"/>
  </w:num>
  <w:num w:numId="13" w16cid:durableId="1838838380">
    <w:abstractNumId w:val="25"/>
  </w:num>
  <w:num w:numId="14" w16cid:durableId="1878003866">
    <w:abstractNumId w:val="11"/>
  </w:num>
  <w:num w:numId="15" w16cid:durableId="1894345555">
    <w:abstractNumId w:val="29"/>
  </w:num>
  <w:num w:numId="16" w16cid:durableId="2016763614">
    <w:abstractNumId w:val="2"/>
  </w:num>
  <w:num w:numId="17" w16cid:durableId="2046372420">
    <w:abstractNumId w:val="13"/>
  </w:num>
  <w:num w:numId="18" w16cid:durableId="2071267089">
    <w:abstractNumId w:val="4"/>
  </w:num>
  <w:num w:numId="19" w16cid:durableId="2088838158">
    <w:abstractNumId w:val="26"/>
  </w:num>
  <w:num w:numId="20" w16cid:durableId="2112896349">
    <w:abstractNumId w:val="23"/>
  </w:num>
  <w:num w:numId="21" w16cid:durableId="214582473">
    <w:abstractNumId w:val="10"/>
  </w:num>
  <w:num w:numId="22" w16cid:durableId="215432896">
    <w:abstractNumId w:val="9"/>
  </w:num>
  <w:num w:numId="23" w16cid:durableId="253442856">
    <w:abstractNumId w:val="16"/>
  </w:num>
  <w:num w:numId="24" w16cid:durableId="302203342">
    <w:abstractNumId w:val="19"/>
  </w:num>
  <w:num w:numId="25" w16cid:durableId="440884117">
    <w:abstractNumId w:val="5"/>
  </w:num>
  <w:num w:numId="26" w16cid:durableId="483471438">
    <w:abstractNumId w:val="28"/>
  </w:num>
  <w:num w:numId="27" w16cid:durableId="622658328">
    <w:abstractNumId w:val="22"/>
  </w:num>
  <w:num w:numId="28" w16cid:durableId="645208711">
    <w:abstractNumId w:val="27"/>
  </w:num>
  <w:num w:numId="29" w16cid:durableId="684868379">
    <w:abstractNumId w:val="31"/>
  </w:num>
  <w:num w:numId="30" w16cid:durableId="720598479">
    <w:abstractNumId w:val="8"/>
  </w:num>
  <w:num w:numId="31" w16cid:durableId="811795520">
    <w:abstractNumId w:val="17"/>
  </w:num>
  <w:num w:numId="32" w16cid:durableId="835538572">
    <w:abstractNumId w:val="6"/>
  </w:num>
  <w:num w:numId="33" w16cid:durableId="893856963">
    <w:abstractNumId w:val="20"/>
  </w:num>
  <w:num w:numId="34" w16cid:durableId="982855669">
    <w:abstractNumId w:val="1"/>
  </w:num>
  <w:num w:numId="35" w16cid:durableId="619578434">
    <w:abstractNumId w:val="3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F59"/>
    <w:rsid w:val="00002404"/>
    <w:rsid w:val="000067A4"/>
    <w:rsid w:val="00006805"/>
    <w:rsid w:val="00006A5D"/>
    <w:rsid w:val="00012ACE"/>
    <w:rsid w:val="00014E80"/>
    <w:rsid w:val="00015278"/>
    <w:rsid w:val="00016945"/>
    <w:rsid w:val="00017DA9"/>
    <w:rsid w:val="0002198B"/>
    <w:rsid w:val="00026200"/>
    <w:rsid w:val="00030DA6"/>
    <w:rsid w:val="00031395"/>
    <w:rsid w:val="00031E13"/>
    <w:rsid w:val="00033476"/>
    <w:rsid w:val="00036482"/>
    <w:rsid w:val="00040F8B"/>
    <w:rsid w:val="00041BA2"/>
    <w:rsid w:val="00043CED"/>
    <w:rsid w:val="00043CF3"/>
    <w:rsid w:val="000479EB"/>
    <w:rsid w:val="00050312"/>
    <w:rsid w:val="00054614"/>
    <w:rsid w:val="0005641C"/>
    <w:rsid w:val="00060420"/>
    <w:rsid w:val="00060C48"/>
    <w:rsid w:val="0006360C"/>
    <w:rsid w:val="00064277"/>
    <w:rsid w:val="00064BA4"/>
    <w:rsid w:val="00065AD5"/>
    <w:rsid w:val="00065EDC"/>
    <w:rsid w:val="00066826"/>
    <w:rsid w:val="00070977"/>
    <w:rsid w:val="0007169B"/>
    <w:rsid w:val="000802D0"/>
    <w:rsid w:val="00080EA3"/>
    <w:rsid w:val="000810C2"/>
    <w:rsid w:val="000858EC"/>
    <w:rsid w:val="00085ED4"/>
    <w:rsid w:val="00087BBC"/>
    <w:rsid w:val="0009442A"/>
    <w:rsid w:val="000A2FE8"/>
    <w:rsid w:val="000A6DC4"/>
    <w:rsid w:val="000B1F00"/>
    <w:rsid w:val="000B218B"/>
    <w:rsid w:val="000B2F5E"/>
    <w:rsid w:val="000B691F"/>
    <w:rsid w:val="000C1573"/>
    <w:rsid w:val="000C34F5"/>
    <w:rsid w:val="000C65AB"/>
    <w:rsid w:val="000C7310"/>
    <w:rsid w:val="000D4A0E"/>
    <w:rsid w:val="000D4B59"/>
    <w:rsid w:val="000D7B75"/>
    <w:rsid w:val="000E0046"/>
    <w:rsid w:val="000E51F2"/>
    <w:rsid w:val="000F2479"/>
    <w:rsid w:val="000F3E40"/>
    <w:rsid w:val="000F437E"/>
    <w:rsid w:val="000F54A3"/>
    <w:rsid w:val="001009C2"/>
    <w:rsid w:val="00103C29"/>
    <w:rsid w:val="00105C4D"/>
    <w:rsid w:val="001062DE"/>
    <w:rsid w:val="00110697"/>
    <w:rsid w:val="00112F8E"/>
    <w:rsid w:val="0011394C"/>
    <w:rsid w:val="00124940"/>
    <w:rsid w:val="0013005E"/>
    <w:rsid w:val="00130739"/>
    <w:rsid w:val="0013311B"/>
    <w:rsid w:val="001365F0"/>
    <w:rsid w:val="001377D5"/>
    <w:rsid w:val="0014285C"/>
    <w:rsid w:val="00142F66"/>
    <w:rsid w:val="00144EFF"/>
    <w:rsid w:val="001477D6"/>
    <w:rsid w:val="0015054E"/>
    <w:rsid w:val="0015219B"/>
    <w:rsid w:val="001521D9"/>
    <w:rsid w:val="00153964"/>
    <w:rsid w:val="001540CC"/>
    <w:rsid w:val="001578B9"/>
    <w:rsid w:val="001611C9"/>
    <w:rsid w:val="00162163"/>
    <w:rsid w:val="00163B2F"/>
    <w:rsid w:val="00165B50"/>
    <w:rsid w:val="00170394"/>
    <w:rsid w:val="00170583"/>
    <w:rsid w:val="00171E19"/>
    <w:rsid w:val="00173F87"/>
    <w:rsid w:val="001740D6"/>
    <w:rsid w:val="00174FEB"/>
    <w:rsid w:val="00175392"/>
    <w:rsid w:val="001766F5"/>
    <w:rsid w:val="00176D51"/>
    <w:rsid w:val="00180D76"/>
    <w:rsid w:val="00181D2B"/>
    <w:rsid w:val="00181E87"/>
    <w:rsid w:val="001856BE"/>
    <w:rsid w:val="001858A6"/>
    <w:rsid w:val="001971A5"/>
    <w:rsid w:val="00197433"/>
    <w:rsid w:val="00197E7C"/>
    <w:rsid w:val="001A02BC"/>
    <w:rsid w:val="001A0AB8"/>
    <w:rsid w:val="001A0C0F"/>
    <w:rsid w:val="001A64CF"/>
    <w:rsid w:val="001A73A0"/>
    <w:rsid w:val="001B0001"/>
    <w:rsid w:val="001B4C0E"/>
    <w:rsid w:val="001C07DF"/>
    <w:rsid w:val="001C10A1"/>
    <w:rsid w:val="001C2464"/>
    <w:rsid w:val="001C37B6"/>
    <w:rsid w:val="001C6BF6"/>
    <w:rsid w:val="001C7105"/>
    <w:rsid w:val="001C7630"/>
    <w:rsid w:val="001D5D15"/>
    <w:rsid w:val="001D6FA2"/>
    <w:rsid w:val="001E3078"/>
    <w:rsid w:val="001E5C0E"/>
    <w:rsid w:val="001E69B0"/>
    <w:rsid w:val="001E747B"/>
    <w:rsid w:val="001E7A72"/>
    <w:rsid w:val="001E7D9D"/>
    <w:rsid w:val="001F08B6"/>
    <w:rsid w:val="001F4C57"/>
    <w:rsid w:val="00200C80"/>
    <w:rsid w:val="002053CF"/>
    <w:rsid w:val="0020624F"/>
    <w:rsid w:val="002117AF"/>
    <w:rsid w:val="00212EA1"/>
    <w:rsid w:val="002130DD"/>
    <w:rsid w:val="00213C1A"/>
    <w:rsid w:val="002165EE"/>
    <w:rsid w:val="00221681"/>
    <w:rsid w:val="00231755"/>
    <w:rsid w:val="00231B3C"/>
    <w:rsid w:val="002336BA"/>
    <w:rsid w:val="00234315"/>
    <w:rsid w:val="002351BD"/>
    <w:rsid w:val="0023623D"/>
    <w:rsid w:val="002402E1"/>
    <w:rsid w:val="00241BBF"/>
    <w:rsid w:val="00243FF7"/>
    <w:rsid w:val="00244027"/>
    <w:rsid w:val="00244594"/>
    <w:rsid w:val="0025005E"/>
    <w:rsid w:val="00250AE7"/>
    <w:rsid w:val="002521E9"/>
    <w:rsid w:val="0025235E"/>
    <w:rsid w:val="00253697"/>
    <w:rsid w:val="00257BB8"/>
    <w:rsid w:val="00260D7B"/>
    <w:rsid w:val="00262325"/>
    <w:rsid w:val="00262EAA"/>
    <w:rsid w:val="002652A6"/>
    <w:rsid w:val="00266C02"/>
    <w:rsid w:val="00266C3D"/>
    <w:rsid w:val="00272571"/>
    <w:rsid w:val="00273C86"/>
    <w:rsid w:val="0027407C"/>
    <w:rsid w:val="002810E6"/>
    <w:rsid w:val="00282CA1"/>
    <w:rsid w:val="00283379"/>
    <w:rsid w:val="00286122"/>
    <w:rsid w:val="00287014"/>
    <w:rsid w:val="0029037C"/>
    <w:rsid w:val="00291F2C"/>
    <w:rsid w:val="00292DEB"/>
    <w:rsid w:val="00292E39"/>
    <w:rsid w:val="00295084"/>
    <w:rsid w:val="002968B5"/>
    <w:rsid w:val="002973FF"/>
    <w:rsid w:val="002A0771"/>
    <w:rsid w:val="002A1B28"/>
    <w:rsid w:val="002A649E"/>
    <w:rsid w:val="002B19B3"/>
    <w:rsid w:val="002B405A"/>
    <w:rsid w:val="002C1CA9"/>
    <w:rsid w:val="002C3BDF"/>
    <w:rsid w:val="002D00DC"/>
    <w:rsid w:val="002D2C8C"/>
    <w:rsid w:val="002D2EF3"/>
    <w:rsid w:val="002D32C7"/>
    <w:rsid w:val="002D5A03"/>
    <w:rsid w:val="002D5EF2"/>
    <w:rsid w:val="002D6F3B"/>
    <w:rsid w:val="002DE063"/>
    <w:rsid w:val="002E1935"/>
    <w:rsid w:val="002E2AD3"/>
    <w:rsid w:val="002E4B39"/>
    <w:rsid w:val="002F032C"/>
    <w:rsid w:val="002F211A"/>
    <w:rsid w:val="002F47F6"/>
    <w:rsid w:val="003048FE"/>
    <w:rsid w:val="003060E5"/>
    <w:rsid w:val="00312B46"/>
    <w:rsid w:val="00312E77"/>
    <w:rsid w:val="0031412A"/>
    <w:rsid w:val="00315682"/>
    <w:rsid w:val="00320659"/>
    <w:rsid w:val="003237BC"/>
    <w:rsid w:val="0033135C"/>
    <w:rsid w:val="003324F0"/>
    <w:rsid w:val="00332E17"/>
    <w:rsid w:val="00332E88"/>
    <w:rsid w:val="0033545D"/>
    <w:rsid w:val="00337F56"/>
    <w:rsid w:val="00341679"/>
    <w:rsid w:val="003443E3"/>
    <w:rsid w:val="00344C6E"/>
    <w:rsid w:val="003519B8"/>
    <w:rsid w:val="0035236F"/>
    <w:rsid w:val="00355448"/>
    <w:rsid w:val="00361F5A"/>
    <w:rsid w:val="00363D9C"/>
    <w:rsid w:val="00366EF5"/>
    <w:rsid w:val="0037214A"/>
    <w:rsid w:val="003738FB"/>
    <w:rsid w:val="00374665"/>
    <w:rsid w:val="0037693C"/>
    <w:rsid w:val="00381A23"/>
    <w:rsid w:val="00382D9C"/>
    <w:rsid w:val="0038312D"/>
    <w:rsid w:val="00383416"/>
    <w:rsid w:val="0038514E"/>
    <w:rsid w:val="003863B1"/>
    <w:rsid w:val="003902F4"/>
    <w:rsid w:val="00396F6F"/>
    <w:rsid w:val="003970C9"/>
    <w:rsid w:val="003A0674"/>
    <w:rsid w:val="003A19CD"/>
    <w:rsid w:val="003A2402"/>
    <w:rsid w:val="003A337C"/>
    <w:rsid w:val="003A6CB4"/>
    <w:rsid w:val="003B0943"/>
    <w:rsid w:val="003B0D32"/>
    <w:rsid w:val="003B273F"/>
    <w:rsid w:val="003B3A5E"/>
    <w:rsid w:val="003C01A7"/>
    <w:rsid w:val="003C01EA"/>
    <w:rsid w:val="003C1371"/>
    <w:rsid w:val="003C148F"/>
    <w:rsid w:val="003C1D19"/>
    <w:rsid w:val="003C358F"/>
    <w:rsid w:val="003C4883"/>
    <w:rsid w:val="003C515E"/>
    <w:rsid w:val="003C65C1"/>
    <w:rsid w:val="003D0092"/>
    <w:rsid w:val="003D07F5"/>
    <w:rsid w:val="003D3A91"/>
    <w:rsid w:val="003D3BF6"/>
    <w:rsid w:val="003D43D2"/>
    <w:rsid w:val="003D70CA"/>
    <w:rsid w:val="003D7DA6"/>
    <w:rsid w:val="003E0BED"/>
    <w:rsid w:val="003E34FE"/>
    <w:rsid w:val="003E4026"/>
    <w:rsid w:val="003F0C9A"/>
    <w:rsid w:val="003F0F8D"/>
    <w:rsid w:val="003F1D9C"/>
    <w:rsid w:val="003F2344"/>
    <w:rsid w:val="003F484E"/>
    <w:rsid w:val="003F4FB8"/>
    <w:rsid w:val="003F67D0"/>
    <w:rsid w:val="00400D49"/>
    <w:rsid w:val="00400FF6"/>
    <w:rsid w:val="00404288"/>
    <w:rsid w:val="00407066"/>
    <w:rsid w:val="0041012E"/>
    <w:rsid w:val="004108FB"/>
    <w:rsid w:val="00410AFB"/>
    <w:rsid w:val="00415D60"/>
    <w:rsid w:val="004172DF"/>
    <w:rsid w:val="004178AC"/>
    <w:rsid w:val="004179B8"/>
    <w:rsid w:val="00417CB8"/>
    <w:rsid w:val="004209D8"/>
    <w:rsid w:val="00422800"/>
    <w:rsid w:val="00422B70"/>
    <w:rsid w:val="0042332F"/>
    <w:rsid w:val="004321F6"/>
    <w:rsid w:val="00433EC6"/>
    <w:rsid w:val="004360F7"/>
    <w:rsid w:val="004439A0"/>
    <w:rsid w:val="00443D07"/>
    <w:rsid w:val="00444210"/>
    <w:rsid w:val="0044598F"/>
    <w:rsid w:val="0044627E"/>
    <w:rsid w:val="004478DE"/>
    <w:rsid w:val="0045027C"/>
    <w:rsid w:val="00450AF0"/>
    <w:rsid w:val="0045318B"/>
    <w:rsid w:val="004544EB"/>
    <w:rsid w:val="0045497D"/>
    <w:rsid w:val="00455E49"/>
    <w:rsid w:val="004613C5"/>
    <w:rsid w:val="0046184E"/>
    <w:rsid w:val="00462099"/>
    <w:rsid w:val="004625C5"/>
    <w:rsid w:val="00473A35"/>
    <w:rsid w:val="004756FC"/>
    <w:rsid w:val="004777E5"/>
    <w:rsid w:val="00481C57"/>
    <w:rsid w:val="004824CD"/>
    <w:rsid w:val="00484826"/>
    <w:rsid w:val="0048541B"/>
    <w:rsid w:val="00490462"/>
    <w:rsid w:val="00490FF9"/>
    <w:rsid w:val="004915B8"/>
    <w:rsid w:val="00491A2C"/>
    <w:rsid w:val="00492B04"/>
    <w:rsid w:val="00493F7E"/>
    <w:rsid w:val="004A223D"/>
    <w:rsid w:val="004A24D6"/>
    <w:rsid w:val="004A378E"/>
    <w:rsid w:val="004A37BA"/>
    <w:rsid w:val="004A42C9"/>
    <w:rsid w:val="004B509B"/>
    <w:rsid w:val="004B5ADE"/>
    <w:rsid w:val="004B6FE9"/>
    <w:rsid w:val="004C1130"/>
    <w:rsid w:val="004C4923"/>
    <w:rsid w:val="004D3871"/>
    <w:rsid w:val="004D3B1F"/>
    <w:rsid w:val="004D521F"/>
    <w:rsid w:val="004D62B7"/>
    <w:rsid w:val="004D6C33"/>
    <w:rsid w:val="004E2AA8"/>
    <w:rsid w:val="004E2CC2"/>
    <w:rsid w:val="004E44DF"/>
    <w:rsid w:val="004E4A34"/>
    <w:rsid w:val="004E5A60"/>
    <w:rsid w:val="004E7367"/>
    <w:rsid w:val="004F11D7"/>
    <w:rsid w:val="004F3F6E"/>
    <w:rsid w:val="004F6AF8"/>
    <w:rsid w:val="00500BB8"/>
    <w:rsid w:val="005016F4"/>
    <w:rsid w:val="00503571"/>
    <w:rsid w:val="00505EA9"/>
    <w:rsid w:val="00506C60"/>
    <w:rsid w:val="0050700A"/>
    <w:rsid w:val="0051097A"/>
    <w:rsid w:val="005122BC"/>
    <w:rsid w:val="00512FB4"/>
    <w:rsid w:val="00521500"/>
    <w:rsid w:val="0052323E"/>
    <w:rsid w:val="005259E0"/>
    <w:rsid w:val="00527941"/>
    <w:rsid w:val="005279A7"/>
    <w:rsid w:val="005313E9"/>
    <w:rsid w:val="005339B6"/>
    <w:rsid w:val="00534465"/>
    <w:rsid w:val="00550861"/>
    <w:rsid w:val="00551D20"/>
    <w:rsid w:val="005526F1"/>
    <w:rsid w:val="005553DB"/>
    <w:rsid w:val="00557EBA"/>
    <w:rsid w:val="00566913"/>
    <w:rsid w:val="005673DE"/>
    <w:rsid w:val="00571AC3"/>
    <w:rsid w:val="00572F63"/>
    <w:rsid w:val="00574FBC"/>
    <w:rsid w:val="0057688B"/>
    <w:rsid w:val="00582BD6"/>
    <w:rsid w:val="00582CF1"/>
    <w:rsid w:val="005855FB"/>
    <w:rsid w:val="00591567"/>
    <w:rsid w:val="00595F16"/>
    <w:rsid w:val="005968F4"/>
    <w:rsid w:val="005A448E"/>
    <w:rsid w:val="005A49D0"/>
    <w:rsid w:val="005A5CFF"/>
    <w:rsid w:val="005A7F9C"/>
    <w:rsid w:val="005B00AE"/>
    <w:rsid w:val="005B1668"/>
    <w:rsid w:val="005B1896"/>
    <w:rsid w:val="005B1BA0"/>
    <w:rsid w:val="005B3413"/>
    <w:rsid w:val="005B4394"/>
    <w:rsid w:val="005B77C8"/>
    <w:rsid w:val="005C15D1"/>
    <w:rsid w:val="005C1CD1"/>
    <w:rsid w:val="005C1E20"/>
    <w:rsid w:val="005C2898"/>
    <w:rsid w:val="005C39E3"/>
    <w:rsid w:val="005C5D27"/>
    <w:rsid w:val="005D1EDE"/>
    <w:rsid w:val="005D767D"/>
    <w:rsid w:val="005D7BF1"/>
    <w:rsid w:val="005E124E"/>
    <w:rsid w:val="005E14EE"/>
    <w:rsid w:val="005E3BA8"/>
    <w:rsid w:val="005E5FB1"/>
    <w:rsid w:val="005E7391"/>
    <w:rsid w:val="005F0AC1"/>
    <w:rsid w:val="005F5444"/>
    <w:rsid w:val="005F630E"/>
    <w:rsid w:val="00600352"/>
    <w:rsid w:val="006006AF"/>
    <w:rsid w:val="00603E33"/>
    <w:rsid w:val="0061123B"/>
    <w:rsid w:val="006201E6"/>
    <w:rsid w:val="006213FC"/>
    <w:rsid w:val="00621BE2"/>
    <w:rsid w:val="00621F36"/>
    <w:rsid w:val="00621FAF"/>
    <w:rsid w:val="006235C9"/>
    <w:rsid w:val="00623E70"/>
    <w:rsid w:val="0063423E"/>
    <w:rsid w:val="00636F0E"/>
    <w:rsid w:val="0063758F"/>
    <w:rsid w:val="00640334"/>
    <w:rsid w:val="00644A05"/>
    <w:rsid w:val="0064531F"/>
    <w:rsid w:val="00645A4C"/>
    <w:rsid w:val="00645CD7"/>
    <w:rsid w:val="00645E4B"/>
    <w:rsid w:val="00646BF3"/>
    <w:rsid w:val="006472D5"/>
    <w:rsid w:val="00650D66"/>
    <w:rsid w:val="00654B6D"/>
    <w:rsid w:val="006553BE"/>
    <w:rsid w:val="00656165"/>
    <w:rsid w:val="00657C21"/>
    <w:rsid w:val="00660593"/>
    <w:rsid w:val="00664109"/>
    <w:rsid w:val="006648DF"/>
    <w:rsid w:val="0066612E"/>
    <w:rsid w:val="006704CA"/>
    <w:rsid w:val="0067104F"/>
    <w:rsid w:val="00672402"/>
    <w:rsid w:val="00672BA5"/>
    <w:rsid w:val="006762F1"/>
    <w:rsid w:val="00682E43"/>
    <w:rsid w:val="00684827"/>
    <w:rsid w:val="006850EA"/>
    <w:rsid w:val="00686442"/>
    <w:rsid w:val="00686B4D"/>
    <w:rsid w:val="006877C3"/>
    <w:rsid w:val="006937D1"/>
    <w:rsid w:val="00695D63"/>
    <w:rsid w:val="006A10F2"/>
    <w:rsid w:val="006A3A98"/>
    <w:rsid w:val="006A3C53"/>
    <w:rsid w:val="006A4588"/>
    <w:rsid w:val="006A65C8"/>
    <w:rsid w:val="006A7AD3"/>
    <w:rsid w:val="006B0A73"/>
    <w:rsid w:val="006B7182"/>
    <w:rsid w:val="006B7C63"/>
    <w:rsid w:val="006C060C"/>
    <w:rsid w:val="006C0621"/>
    <w:rsid w:val="006C1041"/>
    <w:rsid w:val="006C32F5"/>
    <w:rsid w:val="006C3422"/>
    <w:rsid w:val="006C4B11"/>
    <w:rsid w:val="006C56A4"/>
    <w:rsid w:val="006C6723"/>
    <w:rsid w:val="006D2C3D"/>
    <w:rsid w:val="006D47D1"/>
    <w:rsid w:val="006D6D8E"/>
    <w:rsid w:val="006D750C"/>
    <w:rsid w:val="006D76C6"/>
    <w:rsid w:val="006D7D22"/>
    <w:rsid w:val="006E003F"/>
    <w:rsid w:val="006E340F"/>
    <w:rsid w:val="006E756A"/>
    <w:rsid w:val="006F4345"/>
    <w:rsid w:val="006F6953"/>
    <w:rsid w:val="006F7D87"/>
    <w:rsid w:val="0070396A"/>
    <w:rsid w:val="00704EE4"/>
    <w:rsid w:val="00707453"/>
    <w:rsid w:val="00707526"/>
    <w:rsid w:val="00707C18"/>
    <w:rsid w:val="007130C0"/>
    <w:rsid w:val="00713C4F"/>
    <w:rsid w:val="00721849"/>
    <w:rsid w:val="0072330D"/>
    <w:rsid w:val="007238E3"/>
    <w:rsid w:val="00724062"/>
    <w:rsid w:val="0072751D"/>
    <w:rsid w:val="00730EDA"/>
    <w:rsid w:val="00731610"/>
    <w:rsid w:val="00733B10"/>
    <w:rsid w:val="00741AEA"/>
    <w:rsid w:val="007436C2"/>
    <w:rsid w:val="007466AC"/>
    <w:rsid w:val="0075144E"/>
    <w:rsid w:val="007530F0"/>
    <w:rsid w:val="007555E5"/>
    <w:rsid w:val="00755A2D"/>
    <w:rsid w:val="00755EAC"/>
    <w:rsid w:val="00763257"/>
    <w:rsid w:val="007656AE"/>
    <w:rsid w:val="007715D6"/>
    <w:rsid w:val="00772DF8"/>
    <w:rsid w:val="007768CD"/>
    <w:rsid w:val="0077752F"/>
    <w:rsid w:val="007807FE"/>
    <w:rsid w:val="00784C2E"/>
    <w:rsid w:val="00785CDB"/>
    <w:rsid w:val="00787609"/>
    <w:rsid w:val="00790D55"/>
    <w:rsid w:val="00791FA9"/>
    <w:rsid w:val="00794E38"/>
    <w:rsid w:val="007A12C2"/>
    <w:rsid w:val="007A5056"/>
    <w:rsid w:val="007A59EE"/>
    <w:rsid w:val="007A7B8C"/>
    <w:rsid w:val="007B1F21"/>
    <w:rsid w:val="007B2445"/>
    <w:rsid w:val="007B31C8"/>
    <w:rsid w:val="007B3302"/>
    <w:rsid w:val="007B5DB7"/>
    <w:rsid w:val="007B79F1"/>
    <w:rsid w:val="007C07E8"/>
    <w:rsid w:val="007C309E"/>
    <w:rsid w:val="007C452F"/>
    <w:rsid w:val="007C779E"/>
    <w:rsid w:val="007D0E41"/>
    <w:rsid w:val="007D14A3"/>
    <w:rsid w:val="007D1B42"/>
    <w:rsid w:val="007D1C4F"/>
    <w:rsid w:val="007D2CB6"/>
    <w:rsid w:val="007D2ECB"/>
    <w:rsid w:val="007E00DB"/>
    <w:rsid w:val="007E0AF7"/>
    <w:rsid w:val="007E1796"/>
    <w:rsid w:val="007E3420"/>
    <w:rsid w:val="007E3C1C"/>
    <w:rsid w:val="007F1743"/>
    <w:rsid w:val="007F3B32"/>
    <w:rsid w:val="007F7742"/>
    <w:rsid w:val="0080366C"/>
    <w:rsid w:val="00805712"/>
    <w:rsid w:val="00807E20"/>
    <w:rsid w:val="00810852"/>
    <w:rsid w:val="00810869"/>
    <w:rsid w:val="00810DEA"/>
    <w:rsid w:val="00813934"/>
    <w:rsid w:val="00816086"/>
    <w:rsid w:val="0082016C"/>
    <w:rsid w:val="00823EEC"/>
    <w:rsid w:val="008241EF"/>
    <w:rsid w:val="008250EB"/>
    <w:rsid w:val="00826ED7"/>
    <w:rsid w:val="008274CE"/>
    <w:rsid w:val="0083079D"/>
    <w:rsid w:val="00834DE4"/>
    <w:rsid w:val="008365C8"/>
    <w:rsid w:val="008365E6"/>
    <w:rsid w:val="00840937"/>
    <w:rsid w:val="00841A5C"/>
    <w:rsid w:val="00843345"/>
    <w:rsid w:val="00850499"/>
    <w:rsid w:val="00855652"/>
    <w:rsid w:val="00855B61"/>
    <w:rsid w:val="00855BDD"/>
    <w:rsid w:val="00857681"/>
    <w:rsid w:val="00860FF2"/>
    <w:rsid w:val="00863FA4"/>
    <w:rsid w:val="008645E4"/>
    <w:rsid w:val="00865B20"/>
    <w:rsid w:val="00867176"/>
    <w:rsid w:val="00871CB5"/>
    <w:rsid w:val="008739B2"/>
    <w:rsid w:val="00875160"/>
    <w:rsid w:val="00880ADB"/>
    <w:rsid w:val="00880BF3"/>
    <w:rsid w:val="008815C4"/>
    <w:rsid w:val="00883F9A"/>
    <w:rsid w:val="008A04CC"/>
    <w:rsid w:val="008A119F"/>
    <w:rsid w:val="008A12CC"/>
    <w:rsid w:val="008A3043"/>
    <w:rsid w:val="008A6FFC"/>
    <w:rsid w:val="008B25D3"/>
    <w:rsid w:val="008B3F51"/>
    <w:rsid w:val="008B463B"/>
    <w:rsid w:val="008B5AA1"/>
    <w:rsid w:val="008C34AF"/>
    <w:rsid w:val="008C37FF"/>
    <w:rsid w:val="008C5DF2"/>
    <w:rsid w:val="008C69EC"/>
    <w:rsid w:val="008D2036"/>
    <w:rsid w:val="008D6DF0"/>
    <w:rsid w:val="008E026A"/>
    <w:rsid w:val="008E1A39"/>
    <w:rsid w:val="008E2141"/>
    <w:rsid w:val="008E2228"/>
    <w:rsid w:val="008E24D7"/>
    <w:rsid w:val="008E3E61"/>
    <w:rsid w:val="008E644E"/>
    <w:rsid w:val="008E6A27"/>
    <w:rsid w:val="008E781D"/>
    <w:rsid w:val="008F48D2"/>
    <w:rsid w:val="008F6173"/>
    <w:rsid w:val="008F6419"/>
    <w:rsid w:val="009040CD"/>
    <w:rsid w:val="00911007"/>
    <w:rsid w:val="009125AC"/>
    <w:rsid w:val="00913F0B"/>
    <w:rsid w:val="009143A8"/>
    <w:rsid w:val="00921A8B"/>
    <w:rsid w:val="009220D3"/>
    <w:rsid w:val="00925172"/>
    <w:rsid w:val="00925353"/>
    <w:rsid w:val="009275F5"/>
    <w:rsid w:val="00931BB0"/>
    <w:rsid w:val="00932B00"/>
    <w:rsid w:val="009355C4"/>
    <w:rsid w:val="00940366"/>
    <w:rsid w:val="009426C5"/>
    <w:rsid w:val="00942834"/>
    <w:rsid w:val="009432AD"/>
    <w:rsid w:val="009450C3"/>
    <w:rsid w:val="009457BF"/>
    <w:rsid w:val="00947BF8"/>
    <w:rsid w:val="00951D5B"/>
    <w:rsid w:val="00957C41"/>
    <w:rsid w:val="00962B4D"/>
    <w:rsid w:val="009664C1"/>
    <w:rsid w:val="00971C39"/>
    <w:rsid w:val="00972234"/>
    <w:rsid w:val="0097542D"/>
    <w:rsid w:val="009770C4"/>
    <w:rsid w:val="00977726"/>
    <w:rsid w:val="00980042"/>
    <w:rsid w:val="00982118"/>
    <w:rsid w:val="00982BA2"/>
    <w:rsid w:val="009866E4"/>
    <w:rsid w:val="00986729"/>
    <w:rsid w:val="00991ADF"/>
    <w:rsid w:val="0099243B"/>
    <w:rsid w:val="00992719"/>
    <w:rsid w:val="0099643C"/>
    <w:rsid w:val="009A0260"/>
    <w:rsid w:val="009A2EEA"/>
    <w:rsid w:val="009A3DF6"/>
    <w:rsid w:val="009A63C1"/>
    <w:rsid w:val="009A655D"/>
    <w:rsid w:val="009B01A7"/>
    <w:rsid w:val="009B4B5E"/>
    <w:rsid w:val="009B5A4B"/>
    <w:rsid w:val="009B5E58"/>
    <w:rsid w:val="009C0070"/>
    <w:rsid w:val="009C08AE"/>
    <w:rsid w:val="009C1E23"/>
    <w:rsid w:val="009C48DF"/>
    <w:rsid w:val="009D1B0A"/>
    <w:rsid w:val="009D1C79"/>
    <w:rsid w:val="009D33F5"/>
    <w:rsid w:val="009D7453"/>
    <w:rsid w:val="009D7835"/>
    <w:rsid w:val="009D7DF5"/>
    <w:rsid w:val="009E3981"/>
    <w:rsid w:val="009E432C"/>
    <w:rsid w:val="009E4393"/>
    <w:rsid w:val="009E5E8A"/>
    <w:rsid w:val="009E6EC5"/>
    <w:rsid w:val="009F0E25"/>
    <w:rsid w:val="00A012EB"/>
    <w:rsid w:val="00A0251A"/>
    <w:rsid w:val="00A030A3"/>
    <w:rsid w:val="00A065C3"/>
    <w:rsid w:val="00A13B0E"/>
    <w:rsid w:val="00A1536D"/>
    <w:rsid w:val="00A23C5F"/>
    <w:rsid w:val="00A24B46"/>
    <w:rsid w:val="00A24D15"/>
    <w:rsid w:val="00A3139E"/>
    <w:rsid w:val="00A316BE"/>
    <w:rsid w:val="00A349F2"/>
    <w:rsid w:val="00A36C47"/>
    <w:rsid w:val="00A400E2"/>
    <w:rsid w:val="00A4178C"/>
    <w:rsid w:val="00A43598"/>
    <w:rsid w:val="00A50B16"/>
    <w:rsid w:val="00A5230E"/>
    <w:rsid w:val="00A52709"/>
    <w:rsid w:val="00A54C52"/>
    <w:rsid w:val="00A572FE"/>
    <w:rsid w:val="00A60AAC"/>
    <w:rsid w:val="00A61F93"/>
    <w:rsid w:val="00A6287D"/>
    <w:rsid w:val="00A63284"/>
    <w:rsid w:val="00A65169"/>
    <w:rsid w:val="00A65E43"/>
    <w:rsid w:val="00A72363"/>
    <w:rsid w:val="00A72C85"/>
    <w:rsid w:val="00A73BAB"/>
    <w:rsid w:val="00A748DD"/>
    <w:rsid w:val="00A755CB"/>
    <w:rsid w:val="00A761CE"/>
    <w:rsid w:val="00A762BF"/>
    <w:rsid w:val="00A7749D"/>
    <w:rsid w:val="00A77A97"/>
    <w:rsid w:val="00A77D3B"/>
    <w:rsid w:val="00A800B1"/>
    <w:rsid w:val="00A8184E"/>
    <w:rsid w:val="00A84B4D"/>
    <w:rsid w:val="00A84F8A"/>
    <w:rsid w:val="00A875D9"/>
    <w:rsid w:val="00A94254"/>
    <w:rsid w:val="00A94A2E"/>
    <w:rsid w:val="00A97DC8"/>
    <w:rsid w:val="00AA0B41"/>
    <w:rsid w:val="00AA678D"/>
    <w:rsid w:val="00AB0430"/>
    <w:rsid w:val="00AB0B27"/>
    <w:rsid w:val="00AB0C7E"/>
    <w:rsid w:val="00AB5B1C"/>
    <w:rsid w:val="00AD0A37"/>
    <w:rsid w:val="00AD1748"/>
    <w:rsid w:val="00AD2273"/>
    <w:rsid w:val="00AD2CA0"/>
    <w:rsid w:val="00AD334E"/>
    <w:rsid w:val="00AD373B"/>
    <w:rsid w:val="00AD60C5"/>
    <w:rsid w:val="00AE538C"/>
    <w:rsid w:val="00AE5AB9"/>
    <w:rsid w:val="00AE7982"/>
    <w:rsid w:val="00AF140B"/>
    <w:rsid w:val="00AF3E6F"/>
    <w:rsid w:val="00AF451F"/>
    <w:rsid w:val="00AF5181"/>
    <w:rsid w:val="00AF5814"/>
    <w:rsid w:val="00AF6BEA"/>
    <w:rsid w:val="00B06C3E"/>
    <w:rsid w:val="00B11A62"/>
    <w:rsid w:val="00B157AC"/>
    <w:rsid w:val="00B15941"/>
    <w:rsid w:val="00B17760"/>
    <w:rsid w:val="00B23CB2"/>
    <w:rsid w:val="00B24C19"/>
    <w:rsid w:val="00B31222"/>
    <w:rsid w:val="00B3301A"/>
    <w:rsid w:val="00B34CC8"/>
    <w:rsid w:val="00B4065B"/>
    <w:rsid w:val="00B41EAC"/>
    <w:rsid w:val="00B465B9"/>
    <w:rsid w:val="00B46D56"/>
    <w:rsid w:val="00B51C7A"/>
    <w:rsid w:val="00B51EC7"/>
    <w:rsid w:val="00B53C4C"/>
    <w:rsid w:val="00B54BD5"/>
    <w:rsid w:val="00B55A8E"/>
    <w:rsid w:val="00B55AB9"/>
    <w:rsid w:val="00B57941"/>
    <w:rsid w:val="00B57B90"/>
    <w:rsid w:val="00B636D0"/>
    <w:rsid w:val="00B64315"/>
    <w:rsid w:val="00B662B9"/>
    <w:rsid w:val="00B70906"/>
    <w:rsid w:val="00B7165C"/>
    <w:rsid w:val="00B71A0B"/>
    <w:rsid w:val="00B73811"/>
    <w:rsid w:val="00B740FC"/>
    <w:rsid w:val="00B74D46"/>
    <w:rsid w:val="00B807F8"/>
    <w:rsid w:val="00B80E68"/>
    <w:rsid w:val="00B83840"/>
    <w:rsid w:val="00B85476"/>
    <w:rsid w:val="00B86C0C"/>
    <w:rsid w:val="00B93DF1"/>
    <w:rsid w:val="00B960F5"/>
    <w:rsid w:val="00B97384"/>
    <w:rsid w:val="00BA5732"/>
    <w:rsid w:val="00BA645C"/>
    <w:rsid w:val="00BA71F8"/>
    <w:rsid w:val="00BB15CC"/>
    <w:rsid w:val="00BB251D"/>
    <w:rsid w:val="00BB2BCC"/>
    <w:rsid w:val="00BB4715"/>
    <w:rsid w:val="00BB6A69"/>
    <w:rsid w:val="00BB790D"/>
    <w:rsid w:val="00BC0313"/>
    <w:rsid w:val="00BC0CB9"/>
    <w:rsid w:val="00BC1DEF"/>
    <w:rsid w:val="00BC2A44"/>
    <w:rsid w:val="00BC676B"/>
    <w:rsid w:val="00BC7B98"/>
    <w:rsid w:val="00BD2592"/>
    <w:rsid w:val="00BD6D1A"/>
    <w:rsid w:val="00BE0122"/>
    <w:rsid w:val="00BE28CB"/>
    <w:rsid w:val="00BE38E2"/>
    <w:rsid w:val="00BE72EA"/>
    <w:rsid w:val="00BE7A19"/>
    <w:rsid w:val="00C00C9E"/>
    <w:rsid w:val="00C0106F"/>
    <w:rsid w:val="00C03784"/>
    <w:rsid w:val="00C119DD"/>
    <w:rsid w:val="00C135FE"/>
    <w:rsid w:val="00C13B57"/>
    <w:rsid w:val="00C16EFC"/>
    <w:rsid w:val="00C26454"/>
    <w:rsid w:val="00C27B40"/>
    <w:rsid w:val="00C37B82"/>
    <w:rsid w:val="00C43ACB"/>
    <w:rsid w:val="00C43BF2"/>
    <w:rsid w:val="00C4519D"/>
    <w:rsid w:val="00C46283"/>
    <w:rsid w:val="00C46900"/>
    <w:rsid w:val="00C61D7C"/>
    <w:rsid w:val="00C62376"/>
    <w:rsid w:val="00C62EEE"/>
    <w:rsid w:val="00C63890"/>
    <w:rsid w:val="00C64982"/>
    <w:rsid w:val="00C662C7"/>
    <w:rsid w:val="00C70177"/>
    <w:rsid w:val="00C77D74"/>
    <w:rsid w:val="00C81A61"/>
    <w:rsid w:val="00C83385"/>
    <w:rsid w:val="00C87FAE"/>
    <w:rsid w:val="00C943CC"/>
    <w:rsid w:val="00C95490"/>
    <w:rsid w:val="00C960E2"/>
    <w:rsid w:val="00C96A90"/>
    <w:rsid w:val="00CA0C51"/>
    <w:rsid w:val="00CA1755"/>
    <w:rsid w:val="00CA39A8"/>
    <w:rsid w:val="00CA44FA"/>
    <w:rsid w:val="00CA5312"/>
    <w:rsid w:val="00CA5E82"/>
    <w:rsid w:val="00CB13E3"/>
    <w:rsid w:val="00CB1BF9"/>
    <w:rsid w:val="00CB2A4A"/>
    <w:rsid w:val="00CB39F6"/>
    <w:rsid w:val="00CB431C"/>
    <w:rsid w:val="00CB68A3"/>
    <w:rsid w:val="00CC2C8C"/>
    <w:rsid w:val="00CC3E3A"/>
    <w:rsid w:val="00CC491F"/>
    <w:rsid w:val="00CC5240"/>
    <w:rsid w:val="00CC649F"/>
    <w:rsid w:val="00CD05ED"/>
    <w:rsid w:val="00CD11EB"/>
    <w:rsid w:val="00CD1D94"/>
    <w:rsid w:val="00CD2AAF"/>
    <w:rsid w:val="00CD4D10"/>
    <w:rsid w:val="00CD5C06"/>
    <w:rsid w:val="00CD7C10"/>
    <w:rsid w:val="00CE385D"/>
    <w:rsid w:val="00CE4C65"/>
    <w:rsid w:val="00CE510B"/>
    <w:rsid w:val="00CE61FF"/>
    <w:rsid w:val="00CF095F"/>
    <w:rsid w:val="00CF2EA6"/>
    <w:rsid w:val="00CF3E50"/>
    <w:rsid w:val="00D0310F"/>
    <w:rsid w:val="00D064C1"/>
    <w:rsid w:val="00D06AB1"/>
    <w:rsid w:val="00D06EEE"/>
    <w:rsid w:val="00D140CC"/>
    <w:rsid w:val="00D1507E"/>
    <w:rsid w:val="00D153E3"/>
    <w:rsid w:val="00D17002"/>
    <w:rsid w:val="00D17627"/>
    <w:rsid w:val="00D17CA2"/>
    <w:rsid w:val="00D20698"/>
    <w:rsid w:val="00D20ECB"/>
    <w:rsid w:val="00D24D69"/>
    <w:rsid w:val="00D26748"/>
    <w:rsid w:val="00D305CA"/>
    <w:rsid w:val="00D3350F"/>
    <w:rsid w:val="00D335DE"/>
    <w:rsid w:val="00D375A8"/>
    <w:rsid w:val="00D42B80"/>
    <w:rsid w:val="00D44F69"/>
    <w:rsid w:val="00D4714B"/>
    <w:rsid w:val="00D50A90"/>
    <w:rsid w:val="00D52188"/>
    <w:rsid w:val="00D546E1"/>
    <w:rsid w:val="00D57FF4"/>
    <w:rsid w:val="00D602A1"/>
    <w:rsid w:val="00D60C0D"/>
    <w:rsid w:val="00D6187A"/>
    <w:rsid w:val="00D63571"/>
    <w:rsid w:val="00D63C38"/>
    <w:rsid w:val="00D6424A"/>
    <w:rsid w:val="00D657E0"/>
    <w:rsid w:val="00D66768"/>
    <w:rsid w:val="00D704CF"/>
    <w:rsid w:val="00D73967"/>
    <w:rsid w:val="00D73ED8"/>
    <w:rsid w:val="00D73FE9"/>
    <w:rsid w:val="00D750CD"/>
    <w:rsid w:val="00D75B20"/>
    <w:rsid w:val="00D75C40"/>
    <w:rsid w:val="00D80145"/>
    <w:rsid w:val="00D813B8"/>
    <w:rsid w:val="00D8312E"/>
    <w:rsid w:val="00D83E8B"/>
    <w:rsid w:val="00D84009"/>
    <w:rsid w:val="00D864BE"/>
    <w:rsid w:val="00D920BF"/>
    <w:rsid w:val="00D92EAA"/>
    <w:rsid w:val="00D94A19"/>
    <w:rsid w:val="00D94D9C"/>
    <w:rsid w:val="00D95EAE"/>
    <w:rsid w:val="00D97CC5"/>
    <w:rsid w:val="00DA3B28"/>
    <w:rsid w:val="00DA3F1A"/>
    <w:rsid w:val="00DA3FBA"/>
    <w:rsid w:val="00DA4336"/>
    <w:rsid w:val="00DA5567"/>
    <w:rsid w:val="00DB715D"/>
    <w:rsid w:val="00DC08C5"/>
    <w:rsid w:val="00DC629A"/>
    <w:rsid w:val="00DD21BF"/>
    <w:rsid w:val="00DD2E15"/>
    <w:rsid w:val="00DD371A"/>
    <w:rsid w:val="00DD4D30"/>
    <w:rsid w:val="00DD6115"/>
    <w:rsid w:val="00DE13EC"/>
    <w:rsid w:val="00DE4E49"/>
    <w:rsid w:val="00DE7169"/>
    <w:rsid w:val="00DF1631"/>
    <w:rsid w:val="00DF2434"/>
    <w:rsid w:val="00DF3226"/>
    <w:rsid w:val="00DF32A5"/>
    <w:rsid w:val="00DF6B21"/>
    <w:rsid w:val="00DF6C7B"/>
    <w:rsid w:val="00DF7A1B"/>
    <w:rsid w:val="00DF7D49"/>
    <w:rsid w:val="00E05793"/>
    <w:rsid w:val="00E05D9A"/>
    <w:rsid w:val="00E06250"/>
    <w:rsid w:val="00E107C3"/>
    <w:rsid w:val="00E11503"/>
    <w:rsid w:val="00E12F14"/>
    <w:rsid w:val="00E13819"/>
    <w:rsid w:val="00E14050"/>
    <w:rsid w:val="00E205B6"/>
    <w:rsid w:val="00E24442"/>
    <w:rsid w:val="00E24D3C"/>
    <w:rsid w:val="00E277F8"/>
    <w:rsid w:val="00E31103"/>
    <w:rsid w:val="00E31CE3"/>
    <w:rsid w:val="00E31DC2"/>
    <w:rsid w:val="00E35EC5"/>
    <w:rsid w:val="00E3604B"/>
    <w:rsid w:val="00E427F6"/>
    <w:rsid w:val="00E437EC"/>
    <w:rsid w:val="00E44FA4"/>
    <w:rsid w:val="00E472DD"/>
    <w:rsid w:val="00E4759B"/>
    <w:rsid w:val="00E47E1C"/>
    <w:rsid w:val="00E5560C"/>
    <w:rsid w:val="00E56162"/>
    <w:rsid w:val="00E569B4"/>
    <w:rsid w:val="00E56C5F"/>
    <w:rsid w:val="00E60A06"/>
    <w:rsid w:val="00E6164E"/>
    <w:rsid w:val="00E6359C"/>
    <w:rsid w:val="00E63FCB"/>
    <w:rsid w:val="00E6481E"/>
    <w:rsid w:val="00E70F7C"/>
    <w:rsid w:val="00E7145D"/>
    <w:rsid w:val="00E715CF"/>
    <w:rsid w:val="00E72D09"/>
    <w:rsid w:val="00E733F9"/>
    <w:rsid w:val="00E74B0C"/>
    <w:rsid w:val="00E813BC"/>
    <w:rsid w:val="00E85007"/>
    <w:rsid w:val="00E8628F"/>
    <w:rsid w:val="00E90742"/>
    <w:rsid w:val="00E9577D"/>
    <w:rsid w:val="00E97F10"/>
    <w:rsid w:val="00EA25C8"/>
    <w:rsid w:val="00EA3FC3"/>
    <w:rsid w:val="00EA44A1"/>
    <w:rsid w:val="00EA5DF8"/>
    <w:rsid w:val="00EA5F50"/>
    <w:rsid w:val="00EB0A6E"/>
    <w:rsid w:val="00EB20DE"/>
    <w:rsid w:val="00EB33E3"/>
    <w:rsid w:val="00EB537F"/>
    <w:rsid w:val="00EB59D3"/>
    <w:rsid w:val="00EB7BC4"/>
    <w:rsid w:val="00EC0910"/>
    <w:rsid w:val="00EC0F18"/>
    <w:rsid w:val="00EC488D"/>
    <w:rsid w:val="00ED0035"/>
    <w:rsid w:val="00ED011E"/>
    <w:rsid w:val="00ED52E2"/>
    <w:rsid w:val="00ED7770"/>
    <w:rsid w:val="00ED7C95"/>
    <w:rsid w:val="00EE0D4C"/>
    <w:rsid w:val="00EE43FF"/>
    <w:rsid w:val="00EE4A36"/>
    <w:rsid w:val="00EE53AD"/>
    <w:rsid w:val="00EF1BC5"/>
    <w:rsid w:val="00EF66E2"/>
    <w:rsid w:val="00F006DA"/>
    <w:rsid w:val="00F0566A"/>
    <w:rsid w:val="00F0612E"/>
    <w:rsid w:val="00F11DCF"/>
    <w:rsid w:val="00F13A71"/>
    <w:rsid w:val="00F14B06"/>
    <w:rsid w:val="00F14F59"/>
    <w:rsid w:val="00F22F76"/>
    <w:rsid w:val="00F24CF6"/>
    <w:rsid w:val="00F259DC"/>
    <w:rsid w:val="00F25B6E"/>
    <w:rsid w:val="00F307C0"/>
    <w:rsid w:val="00F31EA5"/>
    <w:rsid w:val="00F349E8"/>
    <w:rsid w:val="00F35A8C"/>
    <w:rsid w:val="00F363DD"/>
    <w:rsid w:val="00F375CD"/>
    <w:rsid w:val="00F40D94"/>
    <w:rsid w:val="00F41C89"/>
    <w:rsid w:val="00F42E8B"/>
    <w:rsid w:val="00F47265"/>
    <w:rsid w:val="00F474DA"/>
    <w:rsid w:val="00F504EC"/>
    <w:rsid w:val="00F5060B"/>
    <w:rsid w:val="00F512B6"/>
    <w:rsid w:val="00F52BF2"/>
    <w:rsid w:val="00F539DF"/>
    <w:rsid w:val="00F549AA"/>
    <w:rsid w:val="00F55B64"/>
    <w:rsid w:val="00F66810"/>
    <w:rsid w:val="00F70752"/>
    <w:rsid w:val="00F70AF7"/>
    <w:rsid w:val="00F718EB"/>
    <w:rsid w:val="00F76345"/>
    <w:rsid w:val="00F77A97"/>
    <w:rsid w:val="00F80771"/>
    <w:rsid w:val="00F809CC"/>
    <w:rsid w:val="00F817ED"/>
    <w:rsid w:val="00F92E15"/>
    <w:rsid w:val="00F94BF0"/>
    <w:rsid w:val="00F94C84"/>
    <w:rsid w:val="00F96F6F"/>
    <w:rsid w:val="00F97E79"/>
    <w:rsid w:val="00FA150B"/>
    <w:rsid w:val="00FA4362"/>
    <w:rsid w:val="00FB0469"/>
    <w:rsid w:val="00FB0C05"/>
    <w:rsid w:val="00FB103C"/>
    <w:rsid w:val="00FB3397"/>
    <w:rsid w:val="00FB540D"/>
    <w:rsid w:val="00FB6033"/>
    <w:rsid w:val="00FC04A1"/>
    <w:rsid w:val="00FC29EE"/>
    <w:rsid w:val="00FC3D2D"/>
    <w:rsid w:val="00FC5C3E"/>
    <w:rsid w:val="00FC5E8B"/>
    <w:rsid w:val="00FC6CB2"/>
    <w:rsid w:val="00FD2CED"/>
    <w:rsid w:val="00FD2E05"/>
    <w:rsid w:val="00FD33A9"/>
    <w:rsid w:val="00FD3D9C"/>
    <w:rsid w:val="00FD4701"/>
    <w:rsid w:val="00FE0C49"/>
    <w:rsid w:val="00FE3C8E"/>
    <w:rsid w:val="00FE423F"/>
    <w:rsid w:val="00FE518D"/>
    <w:rsid w:val="00FE57E1"/>
    <w:rsid w:val="00FF01CB"/>
    <w:rsid w:val="00FF0FCD"/>
    <w:rsid w:val="00FF2446"/>
    <w:rsid w:val="00FF253B"/>
    <w:rsid w:val="00FF57E5"/>
    <w:rsid w:val="00FF6DE4"/>
    <w:rsid w:val="01318A99"/>
    <w:rsid w:val="021BA4DA"/>
    <w:rsid w:val="02E0BDE4"/>
    <w:rsid w:val="02F3CE76"/>
    <w:rsid w:val="03207B1F"/>
    <w:rsid w:val="03D5AF2E"/>
    <w:rsid w:val="055106E4"/>
    <w:rsid w:val="0556582A"/>
    <w:rsid w:val="057921C5"/>
    <w:rsid w:val="06220EEA"/>
    <w:rsid w:val="071AF1ED"/>
    <w:rsid w:val="077F1767"/>
    <w:rsid w:val="088C6F04"/>
    <w:rsid w:val="08AC3FCE"/>
    <w:rsid w:val="09A23971"/>
    <w:rsid w:val="0A239CA4"/>
    <w:rsid w:val="0B1F106D"/>
    <w:rsid w:val="0B2DD4B1"/>
    <w:rsid w:val="0B68E148"/>
    <w:rsid w:val="0BCDF2F9"/>
    <w:rsid w:val="0BF50E3D"/>
    <w:rsid w:val="0D0B5C82"/>
    <w:rsid w:val="0D3CB253"/>
    <w:rsid w:val="0D73366C"/>
    <w:rsid w:val="0E502D79"/>
    <w:rsid w:val="0E80D56D"/>
    <w:rsid w:val="0ECD1FB0"/>
    <w:rsid w:val="0EE053B3"/>
    <w:rsid w:val="0EECDE9F"/>
    <w:rsid w:val="0F17E17A"/>
    <w:rsid w:val="0FC9CBF1"/>
    <w:rsid w:val="1021B914"/>
    <w:rsid w:val="1036E759"/>
    <w:rsid w:val="1037C6A9"/>
    <w:rsid w:val="114E73EE"/>
    <w:rsid w:val="11518B96"/>
    <w:rsid w:val="11ABB8DE"/>
    <w:rsid w:val="13156B88"/>
    <w:rsid w:val="1356B0C8"/>
    <w:rsid w:val="136211CD"/>
    <w:rsid w:val="1379B6F1"/>
    <w:rsid w:val="13876838"/>
    <w:rsid w:val="138E6BEB"/>
    <w:rsid w:val="13FD2E4F"/>
    <w:rsid w:val="154E8CD5"/>
    <w:rsid w:val="1622668B"/>
    <w:rsid w:val="163ED458"/>
    <w:rsid w:val="16E0C2CA"/>
    <w:rsid w:val="16E961AE"/>
    <w:rsid w:val="171C4B7B"/>
    <w:rsid w:val="18FA40E2"/>
    <w:rsid w:val="1939A258"/>
    <w:rsid w:val="19416538"/>
    <w:rsid w:val="197D985F"/>
    <w:rsid w:val="199FD49B"/>
    <w:rsid w:val="19A6F8B3"/>
    <w:rsid w:val="1A5012E7"/>
    <w:rsid w:val="1AC09E0D"/>
    <w:rsid w:val="1AEE4165"/>
    <w:rsid w:val="1B1D362B"/>
    <w:rsid w:val="1B254607"/>
    <w:rsid w:val="1B5C87A6"/>
    <w:rsid w:val="1BEF3E90"/>
    <w:rsid w:val="1C8BB88E"/>
    <w:rsid w:val="1CF105A3"/>
    <w:rsid w:val="1DCEA5AC"/>
    <w:rsid w:val="1DD4F76C"/>
    <w:rsid w:val="1E416391"/>
    <w:rsid w:val="1EFC9DD8"/>
    <w:rsid w:val="2046A80C"/>
    <w:rsid w:val="20E292D9"/>
    <w:rsid w:val="21829643"/>
    <w:rsid w:val="21C97629"/>
    <w:rsid w:val="21E6FECF"/>
    <w:rsid w:val="21EE0EC2"/>
    <w:rsid w:val="22E9ED8A"/>
    <w:rsid w:val="24073442"/>
    <w:rsid w:val="241808F4"/>
    <w:rsid w:val="2443ED45"/>
    <w:rsid w:val="24FCE9DE"/>
    <w:rsid w:val="252B33E5"/>
    <w:rsid w:val="25D22E77"/>
    <w:rsid w:val="25FDBB71"/>
    <w:rsid w:val="2604EF07"/>
    <w:rsid w:val="26FAA0CE"/>
    <w:rsid w:val="27AA56D1"/>
    <w:rsid w:val="27EF97F0"/>
    <w:rsid w:val="27F466C2"/>
    <w:rsid w:val="2841D791"/>
    <w:rsid w:val="284D8CEE"/>
    <w:rsid w:val="289FDF86"/>
    <w:rsid w:val="29A5AFBE"/>
    <w:rsid w:val="29C800CE"/>
    <w:rsid w:val="2A65D47F"/>
    <w:rsid w:val="2A7A44AD"/>
    <w:rsid w:val="2B4CEAD5"/>
    <w:rsid w:val="2B58AEE1"/>
    <w:rsid w:val="2B8C7F2F"/>
    <w:rsid w:val="2BF94AC0"/>
    <w:rsid w:val="2C217696"/>
    <w:rsid w:val="2D7D21DD"/>
    <w:rsid w:val="2D953C38"/>
    <w:rsid w:val="2DA5DC87"/>
    <w:rsid w:val="2E570A13"/>
    <w:rsid w:val="2F4ECA08"/>
    <w:rsid w:val="2F9670C2"/>
    <w:rsid w:val="303F69CF"/>
    <w:rsid w:val="3062E152"/>
    <w:rsid w:val="30877642"/>
    <w:rsid w:val="30AE9981"/>
    <w:rsid w:val="3275FFF6"/>
    <w:rsid w:val="32FE96B3"/>
    <w:rsid w:val="3345903E"/>
    <w:rsid w:val="33669501"/>
    <w:rsid w:val="34B52F1A"/>
    <w:rsid w:val="35995C62"/>
    <w:rsid w:val="36B36398"/>
    <w:rsid w:val="36F04CCA"/>
    <w:rsid w:val="37088EF9"/>
    <w:rsid w:val="3709F549"/>
    <w:rsid w:val="37520005"/>
    <w:rsid w:val="38869163"/>
    <w:rsid w:val="38A534E4"/>
    <w:rsid w:val="3A5D77BA"/>
    <w:rsid w:val="3AB0091B"/>
    <w:rsid w:val="3AEE070F"/>
    <w:rsid w:val="3BD82246"/>
    <w:rsid w:val="3C64AC10"/>
    <w:rsid w:val="3CF57840"/>
    <w:rsid w:val="3D11104C"/>
    <w:rsid w:val="3D53315E"/>
    <w:rsid w:val="3D8FA246"/>
    <w:rsid w:val="3E4D23CD"/>
    <w:rsid w:val="3ED17ABD"/>
    <w:rsid w:val="3FCDD5A5"/>
    <w:rsid w:val="41C437F0"/>
    <w:rsid w:val="41D2A943"/>
    <w:rsid w:val="42004915"/>
    <w:rsid w:val="420F1950"/>
    <w:rsid w:val="4246496D"/>
    <w:rsid w:val="4256AA60"/>
    <w:rsid w:val="438C3321"/>
    <w:rsid w:val="43BEEC8F"/>
    <w:rsid w:val="43E8B3DF"/>
    <w:rsid w:val="43F53DE8"/>
    <w:rsid w:val="44A57633"/>
    <w:rsid w:val="44ED28ED"/>
    <w:rsid w:val="452E471F"/>
    <w:rsid w:val="455ED372"/>
    <w:rsid w:val="46347F34"/>
    <w:rsid w:val="4657FA19"/>
    <w:rsid w:val="467F1D84"/>
    <w:rsid w:val="4709E557"/>
    <w:rsid w:val="472054A1"/>
    <w:rsid w:val="47853442"/>
    <w:rsid w:val="47A344EF"/>
    <w:rsid w:val="47FE45DE"/>
    <w:rsid w:val="4907CE20"/>
    <w:rsid w:val="490ED1B1"/>
    <w:rsid w:val="491BE834"/>
    <w:rsid w:val="497092CE"/>
    <w:rsid w:val="4A3B2661"/>
    <w:rsid w:val="4A45DB77"/>
    <w:rsid w:val="4A64F054"/>
    <w:rsid w:val="4A793716"/>
    <w:rsid w:val="4AA206ED"/>
    <w:rsid w:val="4AAA5EEB"/>
    <w:rsid w:val="4B633F50"/>
    <w:rsid w:val="4B6B17DB"/>
    <w:rsid w:val="4C394A57"/>
    <w:rsid w:val="4C4E499D"/>
    <w:rsid w:val="4C8A91C7"/>
    <w:rsid w:val="4E4AB322"/>
    <w:rsid w:val="4E8BB3E5"/>
    <w:rsid w:val="4E9C48BE"/>
    <w:rsid w:val="4EB27252"/>
    <w:rsid w:val="4F1E38F0"/>
    <w:rsid w:val="500DDA2A"/>
    <w:rsid w:val="50A6C439"/>
    <w:rsid w:val="50B75AD1"/>
    <w:rsid w:val="50E00F50"/>
    <w:rsid w:val="50E17E8D"/>
    <w:rsid w:val="50F5637F"/>
    <w:rsid w:val="513F9EC9"/>
    <w:rsid w:val="51BBA3AB"/>
    <w:rsid w:val="51DAD1FD"/>
    <w:rsid w:val="5200DA32"/>
    <w:rsid w:val="524F0DA7"/>
    <w:rsid w:val="52E1EE8F"/>
    <w:rsid w:val="534F5E10"/>
    <w:rsid w:val="5384C622"/>
    <w:rsid w:val="547064F9"/>
    <w:rsid w:val="54F4D72F"/>
    <w:rsid w:val="559AB1EC"/>
    <w:rsid w:val="55FE5634"/>
    <w:rsid w:val="56C6C304"/>
    <w:rsid w:val="56DAD65B"/>
    <w:rsid w:val="56ED0909"/>
    <w:rsid w:val="57D045CA"/>
    <w:rsid w:val="58356B7D"/>
    <w:rsid w:val="58547E4F"/>
    <w:rsid w:val="585BC877"/>
    <w:rsid w:val="593737E6"/>
    <w:rsid w:val="59E290A6"/>
    <w:rsid w:val="5A103EE5"/>
    <w:rsid w:val="5A30FAF6"/>
    <w:rsid w:val="5CAFF517"/>
    <w:rsid w:val="5D09E67A"/>
    <w:rsid w:val="5F8B3C16"/>
    <w:rsid w:val="5FCF9EB8"/>
    <w:rsid w:val="6063B7AF"/>
    <w:rsid w:val="629CC531"/>
    <w:rsid w:val="62F69837"/>
    <w:rsid w:val="6452793B"/>
    <w:rsid w:val="65038DDD"/>
    <w:rsid w:val="652AD898"/>
    <w:rsid w:val="654989A7"/>
    <w:rsid w:val="65D55D6D"/>
    <w:rsid w:val="66129D32"/>
    <w:rsid w:val="66154DAC"/>
    <w:rsid w:val="661BAB6E"/>
    <w:rsid w:val="663B24B9"/>
    <w:rsid w:val="671791E3"/>
    <w:rsid w:val="695209F2"/>
    <w:rsid w:val="6976F9BB"/>
    <w:rsid w:val="6A51065B"/>
    <w:rsid w:val="6AFC7F71"/>
    <w:rsid w:val="6B337953"/>
    <w:rsid w:val="6B4CB508"/>
    <w:rsid w:val="6BDD29BA"/>
    <w:rsid w:val="6C04DB75"/>
    <w:rsid w:val="6CABF8CD"/>
    <w:rsid w:val="6CC76FE1"/>
    <w:rsid w:val="6DABA295"/>
    <w:rsid w:val="6DF43357"/>
    <w:rsid w:val="6E054144"/>
    <w:rsid w:val="6E26AB60"/>
    <w:rsid w:val="6EBC77F3"/>
    <w:rsid w:val="6F909E0F"/>
    <w:rsid w:val="6FB32431"/>
    <w:rsid w:val="6FC40349"/>
    <w:rsid w:val="704978CF"/>
    <w:rsid w:val="7081A9F3"/>
    <w:rsid w:val="70DD84EF"/>
    <w:rsid w:val="70F8E99F"/>
    <w:rsid w:val="71BA08CF"/>
    <w:rsid w:val="7267A9F9"/>
    <w:rsid w:val="728B68C1"/>
    <w:rsid w:val="72B3B83B"/>
    <w:rsid w:val="7348C97C"/>
    <w:rsid w:val="738E2470"/>
    <w:rsid w:val="73CA6CE3"/>
    <w:rsid w:val="73DC0AAF"/>
    <w:rsid w:val="752CDE8E"/>
    <w:rsid w:val="756C3C14"/>
    <w:rsid w:val="76AB08C3"/>
    <w:rsid w:val="76D0D235"/>
    <w:rsid w:val="770A7315"/>
    <w:rsid w:val="77144247"/>
    <w:rsid w:val="77246318"/>
    <w:rsid w:val="773BDB99"/>
    <w:rsid w:val="777C8453"/>
    <w:rsid w:val="77DF60CE"/>
    <w:rsid w:val="7832AE35"/>
    <w:rsid w:val="788448EB"/>
    <w:rsid w:val="7C873AB6"/>
    <w:rsid w:val="7CB8B7B5"/>
    <w:rsid w:val="7D88B7CE"/>
    <w:rsid w:val="7E9180D8"/>
    <w:rsid w:val="7EEC9A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99CBB"/>
  <w15:chartTrackingRefBased/>
  <w15:docId w15:val="{E7BA1133-10F8-4CFD-8E9C-A56D310A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14F59"/>
    <w:pPr>
      <w:suppressAutoHyphens/>
      <w:autoSpaceDN w:val="0"/>
      <w:spacing w:line="247" w:lineRule="auto"/>
    </w:pPr>
    <w:rPr>
      <w:rFonts w:ascii="Calibri" w:hAnsi="Calibri" w:eastAsia="Calibri" w:cs="Times New Roman"/>
      <w:sz w:val="24"/>
    </w:rPr>
  </w:style>
  <w:style w:type="paragraph" w:styleId="Heading1">
    <w:name w:val="heading 1"/>
    <w:aliases w:val="Heading 1.0"/>
    <w:basedOn w:val="Normal"/>
    <w:next w:val="Normal"/>
    <w:link w:val="Heading1Char"/>
    <w:uiPriority w:val="9"/>
    <w:qFormat/>
    <w:rsid w:val="00F14F59"/>
    <w:pPr>
      <w:keepNext/>
      <w:keepLines/>
      <w:spacing w:before="360" w:after="120" w:line="249" w:lineRule="auto"/>
      <w:jc w:val="center"/>
      <w:textAlignment w:val="baseline"/>
      <w:outlineLvl w:val="0"/>
    </w:pPr>
    <w:rPr>
      <w:rFonts w:asciiTheme="majorHAnsi" w:hAnsiTheme="majorHAnsi" w:eastAsiaTheme="majorEastAsia" w:cstheme="majorBidi"/>
      <w:b/>
      <w:color w:val="028581"/>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14F59"/>
    <w:pPr>
      <w:tabs>
        <w:tab w:val="center" w:pos="4513"/>
        <w:tab w:val="right" w:pos="9026"/>
      </w:tabs>
      <w:spacing w:after="0" w:line="240" w:lineRule="auto"/>
    </w:pPr>
  </w:style>
  <w:style w:type="character" w:styleId="HeaderChar" w:customStyle="1">
    <w:name w:val="Header Char"/>
    <w:basedOn w:val="DefaultParagraphFont"/>
    <w:link w:val="Header"/>
    <w:uiPriority w:val="99"/>
    <w:rsid w:val="00F14F59"/>
  </w:style>
  <w:style w:type="paragraph" w:styleId="Footer">
    <w:name w:val="footer"/>
    <w:basedOn w:val="Normal"/>
    <w:link w:val="FooterChar"/>
    <w:uiPriority w:val="99"/>
    <w:unhideWhenUsed/>
    <w:rsid w:val="00F14F59"/>
    <w:pPr>
      <w:tabs>
        <w:tab w:val="center" w:pos="4513"/>
        <w:tab w:val="right" w:pos="9026"/>
      </w:tabs>
      <w:spacing w:after="0" w:line="240" w:lineRule="auto"/>
    </w:pPr>
  </w:style>
  <w:style w:type="character" w:styleId="FooterChar" w:customStyle="1">
    <w:name w:val="Footer Char"/>
    <w:basedOn w:val="DefaultParagraphFont"/>
    <w:link w:val="Footer"/>
    <w:uiPriority w:val="99"/>
    <w:rsid w:val="00F14F59"/>
  </w:style>
  <w:style w:type="character" w:styleId="Heading1Char" w:customStyle="1">
    <w:name w:val="Heading 1 Char"/>
    <w:aliases w:val="Heading 1.0 Char"/>
    <w:basedOn w:val="DefaultParagraphFont"/>
    <w:link w:val="Heading1"/>
    <w:uiPriority w:val="9"/>
    <w:rsid w:val="00F14F59"/>
    <w:rPr>
      <w:rFonts w:asciiTheme="majorHAnsi" w:hAnsiTheme="majorHAnsi" w:eastAsiaTheme="majorEastAsia" w:cstheme="majorBidi"/>
      <w:b/>
      <w:color w:val="028581"/>
      <w:sz w:val="32"/>
      <w:szCs w:val="32"/>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L"/>
    <w:basedOn w:val="Normal"/>
    <w:link w:val="ListParagraphChar"/>
    <w:uiPriority w:val="34"/>
    <w:qFormat/>
    <w:rsid w:val="00F14F59"/>
    <w:pPr>
      <w:suppressAutoHyphens w:val="0"/>
      <w:autoSpaceDN/>
      <w:spacing w:after="0" w:line="240" w:lineRule="auto"/>
      <w:ind w:left="720"/>
      <w:contextualSpacing/>
    </w:pPr>
    <w:rPr>
      <w:rFonts w:eastAsia="Times New Roman"/>
      <w:szCs w:val="24"/>
    </w:rPr>
  </w:style>
  <w:style w:type="character" w:styleId="ListParagraphChar" w:customStyle="1">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F14F59"/>
    <w:rPr>
      <w:rFonts w:ascii="Calibri" w:hAnsi="Calibri" w:eastAsia="Times New Roman" w:cs="Times New Roman"/>
      <w:sz w:val="24"/>
      <w:szCs w:val="24"/>
    </w:rPr>
  </w:style>
  <w:style w:type="paragraph" w:styleId="paragraph" w:customStyle="1">
    <w:name w:val="paragraph"/>
    <w:basedOn w:val="Normal"/>
    <w:rsid w:val="00F14F59"/>
    <w:pPr>
      <w:suppressAutoHyphens w:val="0"/>
      <w:autoSpaceDN/>
      <w:spacing w:before="100" w:beforeAutospacing="1" w:after="100" w:afterAutospacing="1" w:line="240" w:lineRule="auto"/>
    </w:pPr>
    <w:rPr>
      <w:rFonts w:ascii="Times New Roman" w:hAnsi="Times New Roman" w:eastAsia="Times New Roman"/>
      <w:szCs w:val="24"/>
      <w:lang w:eastAsia="en-GB"/>
    </w:rPr>
  </w:style>
  <w:style w:type="character" w:styleId="eop" w:customStyle="1">
    <w:name w:val="eop"/>
    <w:basedOn w:val="DefaultParagraphFont"/>
    <w:rsid w:val="00F14F59"/>
  </w:style>
  <w:style w:type="character" w:styleId="CommentReference">
    <w:name w:val="annotation reference"/>
    <w:basedOn w:val="DefaultParagraphFont"/>
    <w:uiPriority w:val="99"/>
    <w:semiHidden/>
    <w:unhideWhenUsed/>
    <w:rsid w:val="007D0E41"/>
    <w:rPr>
      <w:sz w:val="16"/>
      <w:szCs w:val="16"/>
    </w:rPr>
  </w:style>
  <w:style w:type="character" w:styleId="PlaceholderText">
    <w:name w:val="Placeholder Text"/>
    <w:basedOn w:val="DefaultParagraphFont"/>
    <w:uiPriority w:val="99"/>
    <w:semiHidden/>
    <w:rsid w:val="007530F0"/>
    <w:rPr>
      <w:color w:val="808080"/>
    </w:rPr>
  </w:style>
  <w:style w:type="table" w:styleId="TableGrid">
    <w:name w:val="Table Grid"/>
    <w:basedOn w:val="TableNormal"/>
    <w:uiPriority w:val="39"/>
    <w:rsid w:val="007530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C16EFC"/>
    <w:rPr>
      <w:color w:val="0563C1" w:themeColor="hyperlink"/>
      <w:u w:val="single"/>
    </w:rPr>
  </w:style>
  <w:style w:type="character" w:styleId="UnresolvedMention">
    <w:name w:val="Unresolved Mention"/>
    <w:basedOn w:val="DefaultParagraphFont"/>
    <w:uiPriority w:val="99"/>
    <w:semiHidden/>
    <w:unhideWhenUsed/>
    <w:rsid w:val="00C16EFC"/>
    <w:rPr>
      <w:color w:val="605E5C"/>
      <w:shd w:val="clear" w:color="auto" w:fill="E1DFDD"/>
    </w:rPr>
  </w:style>
  <w:style w:type="character" w:styleId="normaltextrun" w:customStyle="1">
    <w:name w:val="normaltextrun"/>
    <w:basedOn w:val="DefaultParagraphFont"/>
    <w:rsid w:val="00B31222"/>
  </w:style>
  <w:style w:type="paragraph" w:styleId="CommentText">
    <w:name w:val="annotation text"/>
    <w:basedOn w:val="Normal"/>
    <w:link w:val="CommentTextChar"/>
    <w:uiPriority w:val="99"/>
    <w:unhideWhenUsed/>
    <w:rsid w:val="00F40D94"/>
    <w:pPr>
      <w:spacing w:line="240" w:lineRule="auto"/>
    </w:pPr>
    <w:rPr>
      <w:sz w:val="20"/>
      <w:szCs w:val="20"/>
    </w:rPr>
  </w:style>
  <w:style w:type="character" w:styleId="CommentTextChar" w:customStyle="1">
    <w:name w:val="Comment Text Char"/>
    <w:basedOn w:val="DefaultParagraphFont"/>
    <w:link w:val="CommentText"/>
    <w:uiPriority w:val="99"/>
    <w:rsid w:val="00F40D94"/>
    <w:rPr>
      <w:rFonts w:ascii="Calibri" w:hAnsi="Calibri"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F40D94"/>
    <w:rPr>
      <w:b/>
      <w:bCs/>
    </w:rPr>
  </w:style>
  <w:style w:type="character" w:styleId="CommentSubjectChar" w:customStyle="1">
    <w:name w:val="Comment Subject Char"/>
    <w:basedOn w:val="CommentTextChar"/>
    <w:link w:val="CommentSubject"/>
    <w:uiPriority w:val="99"/>
    <w:semiHidden/>
    <w:rsid w:val="00F40D94"/>
    <w:rPr>
      <w:rFonts w:ascii="Calibri" w:hAnsi="Calibri" w:eastAsia="Calibri" w:cs="Times New Roman"/>
      <w:b/>
      <w:bCs/>
      <w:sz w:val="20"/>
      <w:szCs w:val="20"/>
    </w:rPr>
  </w:style>
  <w:style w:type="paragraph" w:styleId="BalloonText">
    <w:name w:val="Balloon Text"/>
    <w:basedOn w:val="Normal"/>
    <w:link w:val="BalloonTextChar"/>
    <w:uiPriority w:val="99"/>
    <w:semiHidden/>
    <w:unhideWhenUsed/>
    <w:rsid w:val="00F40D9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40D94"/>
    <w:rPr>
      <w:rFonts w:ascii="Segoe UI" w:hAnsi="Segoe UI" w:eastAsia="Calibri" w:cs="Segoe UI"/>
      <w:sz w:val="18"/>
      <w:szCs w:val="18"/>
    </w:rPr>
  </w:style>
  <w:style w:type="paragraph" w:styleId="Revision">
    <w:name w:val="Revision"/>
    <w:hidden/>
    <w:uiPriority w:val="99"/>
    <w:semiHidden/>
    <w:rsid w:val="006A10F2"/>
    <w:pPr>
      <w:spacing w:after="0" w:line="240" w:lineRule="auto"/>
    </w:pPr>
    <w:rPr>
      <w:rFonts w:ascii="Calibri" w:hAnsi="Calibri" w:eastAsia="Calibri" w:cs="Times New Roman"/>
      <w:sz w:val="24"/>
    </w:r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pPr>
      <w:spacing w:after="0" w:line="240" w:lineRule="auto"/>
    </w:pPr>
  </w:style>
  <w:style w:type="character" w:styleId="FootnoteReference">
    <w:name w:val="footnote reference"/>
    <w:basedOn w:val="DefaultParagraphFont"/>
    <w:uiPriority w:val="99"/>
    <w:semiHidden/>
    <w:unhideWhenUsed/>
    <w:rPr>
      <w:vertAlign w:val="superscript"/>
    </w:rPr>
  </w:style>
  <w:style w:type="character" w:styleId="FootnoteTextChar" w:customStyle="1">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llowedHyperlink">
    <w:name w:val="FollowedHyperlink"/>
    <w:basedOn w:val="DefaultParagraphFont"/>
    <w:uiPriority w:val="99"/>
    <w:semiHidden/>
    <w:unhideWhenUsed/>
    <w:rsid w:val="00B53C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socialworkengland.org.uk/9303751556ae4d26a062817b75072e80" TargetMode="Externa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https://www.socialworkengland.org.uk/standards/professional-standards/"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B7CDC8F1E47A4AA201E8518014F23D" ma:contentTypeVersion="20" ma:contentTypeDescription="Create a new document." ma:contentTypeScope="" ma:versionID="3a595cbad0bcf1361c91d6054a4391c1">
  <xsd:schema xmlns:xsd="http://www.w3.org/2001/XMLSchema" xmlns:xs="http://www.w3.org/2001/XMLSchema" xmlns:p="http://schemas.microsoft.com/office/2006/metadata/properties" xmlns:ns2="2412ccbf-e894-4a30-9817-8d45010a1049" xmlns:ns3="b1d608b4-7d04-4abd-84e3-5fa7210499c6" xmlns:ns4="32be5550-be42-4478-b295-79837d4b0939" targetNamespace="http://schemas.microsoft.com/office/2006/metadata/properties" ma:root="true" ma:fieldsID="c3ab1dddd2d4b64a74adb947660b42fa" ns2:_="" ns3:_="" ns4:_="">
    <xsd:import namespace="2412ccbf-e894-4a30-9817-8d45010a1049"/>
    <xsd:import namespace="b1d608b4-7d04-4abd-84e3-5fa7210499c6"/>
    <xsd:import namespace="32be5550-be42-4478-b295-79837d4b09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Version_x0020_No_x002e_" minOccurs="0"/>
                <xsd:element ref="ns2:Version_x0020_No_x002e__x003a_Version"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Archiveddate" minOccurs="0"/>
                <xsd:element ref="ns2:LastUpdateSumm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2ccbf-e894-4a30-9817-8d45010a10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Version_x0020_No_x002e_" ma:index="14" nillable="true" ma:displayName="Version No." ma:list="{2412ccbf-e894-4a30-9817-8d45010a1049}" ma:internalName="Version_x0020_No_x002e_" ma:showField="Title">
      <xsd:simpleType>
        <xsd:restriction base="dms:Lookup"/>
      </xsd:simpleType>
    </xsd:element>
    <xsd:element name="Version_x0020_No_x002e__x003a_Version" ma:index="15" nillable="true" ma:displayName="Version No.:Version" ma:list="{2412ccbf-e894-4a30-9817-8d45010a1049}" ma:internalName="Version_x0020_No_x002e__x003a_Version" ma:readOnly="true" ma:showField="_UIVersionString" ma:web="b1d608b4-7d04-4abd-84e3-5fa7210499c6">
      <xsd:simpleType>
        <xsd:restriction base="dms:Lookup"/>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7c04796-4a69-48aa-8ff6-ac2f05a0de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Archiveddate" ma:index="25" nillable="true" ma:displayName="Last reviewed (version)" ma:format="DateOnly" ma:internalName="Archiveddate">
      <xsd:simpleType>
        <xsd:restriction base="dms:DateTime"/>
      </xsd:simpleType>
    </xsd:element>
    <xsd:element name="LastUpdateSummary" ma:index="26" nillable="true" ma:displayName="Last Update Summary" ma:format="Dropdown" ma:internalName="LastUpdateSumma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608b4-7d04-4abd-84e3-5fa7210499c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be5550-be42-4478-b295-79837d4b093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92e8d4e-9235-4e6d-951a-12238d102fc3}" ma:internalName="TaxCatchAll" ma:showField="CatchAllData" ma:web="b1d608b4-7d04-4abd-84e3-5fa7210499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2be5550-be42-4478-b295-79837d4b0939" xsi:nil="true"/>
    <SharedWithUsers xmlns="b1d608b4-7d04-4abd-84e3-5fa7210499c6">
      <UserInfo>
        <DisplayName>Josie Melrose</DisplayName>
        <AccountId>103</AccountId>
        <AccountType/>
      </UserInfo>
      <UserInfo>
        <DisplayName>Cath Connor</DisplayName>
        <AccountId>104</AccountId>
        <AccountType/>
      </UserInfo>
    </SharedWithUsers>
    <lcf76f155ced4ddcb4097134ff3c332f xmlns="2412ccbf-e894-4a30-9817-8d45010a1049">
      <Terms xmlns="http://schemas.microsoft.com/office/infopath/2007/PartnerControls"/>
    </lcf76f155ced4ddcb4097134ff3c332f>
    <Archiveddate xmlns="2412ccbf-e894-4a30-9817-8d45010a1049" xsi:nil="true"/>
    <LastUpdateSummary xmlns="2412ccbf-e894-4a30-9817-8d45010a1049" xsi:nil="true"/>
    <Version_x0020_No_x002e_ xmlns="2412ccbf-e894-4a30-9817-8d45010a104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1D644A-A4AB-40B3-BD94-CAD0C9A38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2ccbf-e894-4a30-9817-8d45010a1049"/>
    <ds:schemaRef ds:uri="b1d608b4-7d04-4abd-84e3-5fa7210499c6"/>
    <ds:schemaRef ds:uri="32be5550-be42-4478-b295-79837d4b0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B08EC1-E51D-4423-AE65-D6121F8CD7A9}">
  <ds:schemaRefs>
    <ds:schemaRef ds:uri="http://schemas.microsoft.com/office/2006/metadata/properties"/>
    <ds:schemaRef ds:uri="http://schemas.microsoft.com/office/infopath/2007/PartnerControls"/>
    <ds:schemaRef ds:uri="32be5550-be42-4478-b295-79837d4b0939"/>
    <ds:schemaRef ds:uri="b1d608b4-7d04-4abd-84e3-5fa7210499c6"/>
    <ds:schemaRef ds:uri="2412ccbf-e894-4a30-9817-8d45010a1049"/>
  </ds:schemaRefs>
</ds:datastoreItem>
</file>

<file path=customXml/itemProps3.xml><?xml version="1.0" encoding="utf-8"?>
<ds:datastoreItem xmlns:ds="http://schemas.openxmlformats.org/officeDocument/2006/customXml" ds:itemID="{79D1C8BA-A862-45F8-A965-3264FFEE7966}">
  <ds:schemaRefs>
    <ds:schemaRef ds:uri="http://schemas.openxmlformats.org/officeDocument/2006/bibliography"/>
  </ds:schemaRefs>
</ds:datastoreItem>
</file>

<file path=customXml/itemProps4.xml><?xml version="1.0" encoding="utf-8"?>
<ds:datastoreItem xmlns:ds="http://schemas.openxmlformats.org/officeDocument/2006/customXml" ds:itemID="{6A38FCB7-7068-4D18-A2CA-F977100229F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Nicola Meston</dc:creator>
  <keywords/>
  <dc:description/>
  <lastModifiedBy>Emma Husband</lastModifiedBy>
  <revision>382</revision>
  <dcterms:created xsi:type="dcterms:W3CDTF">2026-02-26T08:43:00.0000000Z</dcterms:created>
  <dcterms:modified xsi:type="dcterms:W3CDTF">2026-10-13T09:00:46.6006991Z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0x010100B1B7CDC8F1E47A4AA201E8518014F23D</vt:lpwstr>
  </property>
  <property fmtid="{D5CDD505-2E9C-101B-9397-08002B2CF9AE}" pid="3" name="MSIP_Label_46a4a60c-53d1-4a22-9610-a7c7e7fac67b_Enabled">
    <vt:lpwstr>true</vt:lpwstr>
  </property>
  <property fmtid="{D5CDD505-2E9C-101B-9397-08002B2CF9AE}" pid="4" name="MSIP_Label_46a4a60c-53d1-4a22-9610-a7c7e7fac67b_SetDate">
    <vt:lpwstr>2020-08-06T08:59:49Z</vt:lpwstr>
  </property>
  <property fmtid="{D5CDD505-2E9C-101B-9397-08002B2CF9AE}" pid="5" name="MSIP_Label_46a4a60c-53d1-4a22-9610-a7c7e7fac67b_Method">
    <vt:lpwstr>Standard</vt:lpwstr>
  </property>
  <property fmtid="{D5CDD505-2E9C-101B-9397-08002B2CF9AE}" pid="6" name="MSIP_Label_46a4a60c-53d1-4a22-9610-a7c7e7fac67b_Name">
    <vt:lpwstr>Restricted</vt:lpwstr>
  </property>
  <property fmtid="{D5CDD505-2E9C-101B-9397-08002B2CF9AE}" pid="7" name="MSIP_Label_46a4a60c-53d1-4a22-9610-a7c7e7fac67b_SiteId">
    <vt:lpwstr>687e5818-d7b4-4857-83d1-ddad97154a74</vt:lpwstr>
  </property>
  <property fmtid="{D5CDD505-2E9C-101B-9397-08002B2CF9AE}" pid="8" name="MSIP_Label_46a4a60c-53d1-4a22-9610-a7c7e7fac67b_ActionId">
    <vt:lpwstr>1c3675c6-1814-49b2-bd8f-cb352c8d294f</vt:lpwstr>
  </property>
  <property fmtid="{D5CDD505-2E9C-101B-9397-08002B2CF9AE}" pid="9" name="MSIP_Label_46a4a60c-53d1-4a22-9610-a7c7e7fac67b_ContentBits">
    <vt:lpwstr>0</vt:lpwstr>
  </property>
  <property fmtid="{D5CDD505-2E9C-101B-9397-08002B2CF9AE}" pid="10" name="MediaServiceImageTags">
    <vt:lpwstr/>
  </property>
  <property fmtid="{D5CDD505-2E9C-101B-9397-08002B2CF9AE}" pid="11" name="Order">
    <vt:r8>1450300</vt:r8>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